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there be not an interpreter, </w:t>
        <w:br w:type="textWrapping"/>
        <w:t xml:space="preserve">let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speaker in a tongue)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silent in the church;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in original, </w:t>
        <w:br w:type="textWrapping"/>
        <w:t xml:space="preserve">i.e. let him not quench his gift,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exercise it in private)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speak for</w:t>
        <w:br w:type="textWrapping"/>
        <w:t xml:space="preserve">himself and for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private, with</w:t>
        <w:br w:type="textWrapping"/>
        <w:t xml:space="preserve">only himself and God to witness it. Theophylact</w:t>
        <w:br w:type="textWrapping"/>
        <w:t xml:space="preserve">thinks it means,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ftly and quietly,</w:t>
        <w:br w:type="textWrapping"/>
        <w:t xml:space="preserve">to himself: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does not seem to agree</w:t>
        <w:br w:type="textWrapping"/>
        <w:t xml:space="preserve">with the conditions;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</w:t>
        <w:br w:type="textWrapping"/>
        <w:t xml:space="preserve">essential to the exercise of the gift).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Similar regulations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PROPHECY.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or three,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  <w:br w:type="textWrapping"/>
        <w:t xml:space="preserve">one assembling;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together;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plainly prohibited,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There is no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most,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in the other case, because </w:t>
        <w:br w:type="textWrapping"/>
        <w:t xml:space="preserve">he does not wish to seem as if he</w:t>
        <w:br w:type="textWrapping"/>
        <w:t xml:space="preserve">were limiting this most edifying of the</w:t>
        <w:br w:type="textWrapping"/>
        <w:t xml:space="preserve">gifts.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prophets,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t xml:space="preserve">perhaps, any person possessing the gift of</w:t>
        <w:br w:type="textWrapping"/>
        <w:t xml:space="preserve">discerning of spirits mentioned ch. xii. 10</w:t>
        <w:br w:type="textWrapping"/>
        <w:t xml:space="preserve">in immediate connexion with prophecy.</w:t>
        <w:br w:type="textWrapping"/>
        <w:t xml:space="preserve">Such would exercise that gift, to determine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whether the spirit was 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xii. 3; 1 John iv. 1—3.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if a revelation shall have been made to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(prophet)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sitting by, let the</w:t>
        <w:br w:type="textWrapping"/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was prophesying)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his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(give place to the other: but clearly, not</w:t>
        <w:br w:type="textWrapping"/>
        <w:t xml:space="preserve">as ejected by the second in any disorderly</w:t>
        <w:br w:type="textWrapping"/>
        <w:t xml:space="preserve">manner: probably, by being made aware</w:t>
        <w:br w:type="textWrapping"/>
        <w:t xml:space="preserve">of it and ceasing his discourse),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shews that the keeping silent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first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impossibility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</w:t>
        <w:br w:type="textWrapping"/>
        <w:t xml:space="preserve">power to put into effect.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ye have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primary emphasis of the sentence </w:t>
        <w:br w:type="textWrapping"/>
        <w:t xml:space="preserve">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not merely</w:t>
        <w:br w:type="textWrapping"/>
        <w:t xml:space="preserve">permissive,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may,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asserts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 of 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by one</w:t>
        <w:br w:type="textWrapping"/>
        <w:t xml:space="preserve">all to prophesy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you have power to</w:t>
        <w:br w:type="textWrapping"/>
        <w:t xml:space="preserve">bring about this 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can be silent</w:t>
        <w:br w:type="textWrapping"/>
        <w:t xml:space="preserve">if you please)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order that all may learn,</w:t>
        <w:br w:type="textWrapping"/>
        <w:t xml:space="preserve">and all may be comforted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for: but a parallel</w:t>
        <w:br w:type="textWrapping"/>
        <w:t xml:space="preserve">assertion to the last, ‘ye have power, &amp;c.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spirits of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</w:t>
        <w:br w:type="textWrapping"/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filled with the Holy Spirit: not</w:t>
        <w:br w:type="textWrapping"/>
        <w:t xml:space="preserve">the Spirit of God within each: and so in</w:t>
        <w:br w:type="textWrapping"/>
        <w:t xml:space="preserve">ver.12: the inspired spirit being regarded as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peculiar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God, or</w:t>
        <w:br w:type="textWrapping"/>
        <w:t xml:space="preserve">otherwise. See the distinction plainly made</w:t>
        <w:br w:type="textWrapping"/>
        <w:t xml:space="preserve">1 John iv. 2: “In this ye know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God: every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subject to</w:t>
        <w:br w:type="textWrapping"/>
        <w:t xml:space="preserve">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to the men whose spirits</w:t>
        <w:br w:type="textWrapping"/>
        <w:t xml:space="preserve">they are. But very many Commentators</w:t>
        <w:br w:type="textWrapping"/>
        <w:t xml:space="preserve">take the word to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gift that is in thee, and the working</w:t>
        <w:br w:type="textWrapping"/>
        <w:t xml:space="preserve">of the spirit which is in thee, is subjected</w:t>
        <w:br w:type="textWrapping"/>
        <w:t xml:space="preserve">to the gift of the other, who is moved to</w:t>
        <w:br w:type="textWrapping"/>
        <w:t xml:space="preserve">prophesy,” Theophylact. But the command </w:t>
        <w:br w:type="textWrapping"/>
        <w:t xml:space="preserve">“let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keep silence,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</w:t>
        <w:br w:type="textWrapping"/>
        <w:t xml:space="preserve">be superfluous, if his gift was in subjection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of the above regulations.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premiss,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church is God’s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suppressed. He is the God of</w:t>
        <w:br w:type="textWrapping"/>
        <w:t xml:space="preserve">peace, not confusion: therefore those assemblies </w:t>
        <w:br w:type="textWrapping"/>
        <w:t xml:space="preserve">which are His, must be peacefully</w:t>
        <w:br w:type="textWrapping"/>
        <w:t xml:space="preserve">and orderly conducted. And this character</w:t>
        <w:br w:type="textWrapping"/>
        <w:t xml:space="preserve">of God is not one dependent for its truth</w:t>
        <w:br w:type="textWrapping"/>
        <w:t xml:space="preserve">on preconceived views of Him: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a</w:t>
        <w:br w:type="textWrapping"/>
        <w:t xml:space="preserve">proof of it wherever a church of the saints</w:t>
        <w:br w:type="textWrapping"/>
        <w:t xml:space="preserve">has been gathered together.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all the</w:t>
        <w:br w:type="textWrapping"/>
        <w:t xml:space="preserve">churches of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God is a God of</w:t>
        <w:br w:type="textWrapping"/>
        <w:t xml:space="preserve">peace: let Him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supposed </w:t>
        <w:br w:type="textWrapping"/>
        <w:t xml:space="preserve">to be a God of confusion” I am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3wftYHfBZz73xrczj4a/CV/v6A==">CgMxLjA4AHIhMTBNZmN0SnNMQ1c1TFRaT3VkWUJHa2hCdVJvYVB5ekYz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