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its active and passive duties</w:t>
        <w:br w:type="textWrapping"/>
        <w:t xml:space="preserve">and graces, the bringing forth the fruits</w:t>
        <w:br w:type="textWrapping"/>
        <w:t xml:space="preserve">of the Spirit.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you do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convinced by what has been</w:t>
        <w:br w:type="textWrapping"/>
        <w:t xml:space="preserve">said)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your labour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(bestowed on the</w:t>
        <w:br w:type="textWrapping"/>
        <w:t xml:space="preserve">work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it</w:t>
        <w:br w:type="textWrapping"/>
        <w:t xml:space="preserve">would be were there no resurrection)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DIRECTIONS AND</w:t>
        <w:br w:type="textWrapping"/>
        <w:t xml:space="preserve">ARRANGEMENTS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18).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(19, 20). AUTOGRAPH CONCLUSION AND</w:t>
        <w:br w:type="textWrapping"/>
        <w:t xml:space="preserve">BENEDICTION (21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Directions respecting the collection and trans-</w:t>
        <w:br w:type="textWrapping"/>
        <w:t xml:space="preserve">mission of alms for the poor sai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at</w:t>
        <w:br w:type="textWrapping"/>
        <w:t xml:space="preserve">Jerusalem.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the 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i.e., the</w:t>
        <w:br w:type="textWrapping"/>
        <w:t xml:space="preserve">poor among the saints who were in Jerusalem, </w:t>
        <w:br w:type="textWrapping"/>
        <w:t xml:space="preserve">Rom. xv. 26. See also 2 Cor. viii.</w:t>
        <w:br w:type="textWrapping"/>
        <w:t xml:space="preserve">1 ff.; ix. 1 ff; and on the poverty of the</w:t>
        <w:br w:type="textWrapping"/>
        <w:t xml:space="preserve">church at Jerusalem, note on Acts ii. 44.</w:t>
        <w:br w:type="textWrapping"/>
        <w:t xml:space="preserve">That poverty was no doubt increased by</w:t>
        <w:br w:type="textWrapping"/>
        <w:t xml:space="preserve">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tinual troubles with which Jerusalem</w:t>
        <w:br w:type="textWrapping"/>
        <w:t xml:space="preserve">was harassed in this, the distressful close</w:t>
        <w:br w:type="textWrapping"/>
        <w:t xml:space="preserve">of the Jewish national history. See other</w:t>
        <w:br w:type="textWrapping"/>
        <w:t xml:space="preserve">causes in Stanley. That the mother church</w:t>
        <w:br w:type="textWrapping"/>
        <w:t xml:space="preserve">of Christendom should be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in its need,</w:t>
        <w:br w:type="textWrapping"/>
        <w:t xml:space="preserve">sustained by the daughter churches, was</w:t>
        <w:br w:type="textWrapping"/>
        <w:t xml:space="preserve">natural; and it is at the same time an</w:t>
        <w:br w:type="textWrapping"/>
        <w:t xml:space="preserve">affecting circumstance, to find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most anxious to collect and bear to them</w:t>
        <w:br w:type="textWrapping"/>
        <w:t xml:space="preserve">this contribution whose former persecuting</w:t>
        <w:br w:type="textWrapping"/>
        <w:t xml:space="preserve">zeal had doubtless (see Acts xxvi. 10) made</w:t>
        <w:br w:type="textWrapping"/>
        <w:t xml:space="preserve">not a few of those saints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widows and</w:t>
        <w:br w:type="textWrapping"/>
        <w:t xml:space="preserve">orphans.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gave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do</w:t>
        <w:br w:type="textWrapping"/>
        <w:t xml:space="preserve">not find any such order in the Epistle to</w:t>
        <w:br w:type="textWrapping"/>
        <w:t xml:space="preserve">the Galatians: ch. ii. 10 there being merely</w:t>
        <w:br w:type="textWrapping"/>
        <w:t xml:space="preserve">incidental. It had probably been given</w:t>
        <w:br w:type="textWrapping"/>
        <w:t xml:space="preserve">during his journey among them, Acts xviii.</w:t>
        <w:br w:type="textWrapping"/>
        <w:t xml:space="preserve">23,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perhaps by message(?) from Ephesus.</w:t>
        <w:br w:type="textWrapping"/>
        <w:t xml:space="preserve">Not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 have given order,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gave order.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 occasion, </w:t>
        <w:br w:type="textWrapping"/>
        <w:t xml:space="preserve">whatever it was, when that order was.</w:t>
        <w:br w:type="textWrapping"/>
        <w:t xml:space="preserve">given.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Bengel remarks: “He proposes.</w:t>
        <w:br w:type="textWrapping"/>
        <w:t xml:space="preserve">the example of the Galatians to the Corinthians, </w:t>
        <w:br w:type="textWrapping"/>
        <w:t xml:space="preserve">that of the Corinthians and</w:t>
        <w:br w:type="textWrapping"/>
        <w:t xml:space="preserve">Macedonians to the Romans.” 2 Cor. ix. 2.</w:t>
        <w:br w:type="textWrapping"/>
        <w:t xml:space="preserve">Rom. xv. 26.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observance of the first day of the week, see</w:t>
        <w:br w:type="textWrapping"/>
        <w:t xml:space="preserve">notes, Acts xx. 7, and 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xiv. 5. Here</w:t>
        <w:br w:type="textWrapping"/>
        <w:t xml:space="preserve">there is no mention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we have in Acts xx. 7, but a plain</w:t>
        <w:br w:type="textWrapping"/>
        <w:t xml:space="preserve">indication that the day was already considered </w:t>
        <w:br w:type="textWrapping"/>
        <w:t xml:space="preserve">as a special one, and one more than</w:t>
        <w:br w:type="textWrapping"/>
        <w:t xml:space="preserve">others fitting for the performance of a religious </w:t>
        <w:br w:type="textWrapping"/>
        <w:t xml:space="preserve">duty.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each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lay up at home whatsoever he may</w:t>
        <w:br w:type="textWrapping"/>
        <w:t xml:space="preserve">by prosperity have acquired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whatsoever</w:t>
        <w:br w:type="textWrapping"/>
        <w:t xml:space="preserve">he may be prospered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 pecuniary</w:t>
        <w:br w:type="textWrapping"/>
        <w:t xml:space="preserve">result of any prosperous adventure, or dispensation </w:t>
        <w:br w:type="textWrapping"/>
        <w:t xml:space="preserve">of Providence),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there may</w:t>
        <w:br w:type="textWrapping"/>
        <w:t xml:space="preserve">not, when I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collections</w:t>
        <w:br w:type="textWrapping"/>
        <w:t xml:space="preserve">to be made.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time would be better</w:t>
        <w:br w:type="textWrapping"/>
        <w:t xml:space="preserve">employed in imparting to them a spiritual</w:t>
        <w:br w:type="textWrapping"/>
        <w:t xml:space="preserve">benefit than in urgi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them to and superintending </w:t>
        <w:br w:type="textWrapping"/>
        <w:t xml:space="preserve">this duty.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“See,” says</w:t>
        <w:br w:type="textWrapping"/>
        <w:t xml:space="preserve">Bengel,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so great a man is unwilling</w:t>
        <w:br w:type="textWrapping"/>
        <w:t xml:space="preserve">to open any chink to suspicion.”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</w:t>
        <w:br w:type="textWrapping"/>
        <w:t xml:space="preserve">approve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A.V.; (for what need of</w:t>
        <w:br w:type="textWrapping"/>
        <w:t xml:space="preserve">letters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he was with them,</w:t>
        <w:br w:type="textWrapping"/>
        <w:t xml:space="preserve">or before his coming, if the person recommended 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be sent off before his</w:t>
        <w:br w:type="textWrapping"/>
        <w:t xml:space="preserve">arrival?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but is mentioned as the safe and —</w:t>
        <w:br w:type="textWrapping"/>
        <w:t xml:space="preserve">proper way of giving credentials to those</w:t>
        <w:br w:type="textWrapping"/>
        <w:t xml:space="preserve">sent;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will I send,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alternative</w:t>
        <w:br w:type="textWrapping"/>
        <w:t xml:space="preserve">which follows, of himself accompanying</w:t>
        <w:br w:type="textWrapping"/>
        <w:t xml:space="preserve">them, being already in the mind of the</w:t>
        <w:br w:type="textWrapping"/>
        <w:t xml:space="preserve">Apostle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plural,—meaning,</w:t>
        <w:br w:type="textWrapping"/>
        <w:t xml:space="preserve">either that each should have his letter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credentials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more probably, that Paul</w:t>
        <w:br w:type="textWrapping"/>
        <w:t xml:space="preserve">would give them letters to several persons in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M81WHRk1QLZZOXjDRlXFbPO9CQ==">CgMxLjA4AHIhMVVIMThLUEpNcUY5MEhTYjNid2lLYkRZdTM4RTJ4YVBz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