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knowledge. Observe likewise, that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according to the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as above also,</w:t>
        <w:br w:type="textWrapping"/>
        <w:t xml:space="preserve">is not to be taken as the subjective qualification of our knowledge, but as belonging</w:t>
        <w:br w:type="textWrapping"/>
        <w:t xml:space="preserve">to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 according to</w:t>
        <w:br w:type="textWrapping"/>
        <w:t xml:space="preserve">the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.’—St. Paul now, since his conversion, knew Him no longer as thus shewn,</w:t>
        <w:br w:type="textWrapping"/>
        <w:t xml:space="preserve">but as declared to be the Son of God with</w:t>
        <w:br w:type="textWrapping"/>
        <w:t xml:space="preserve">power, according to the Spirit of holiness.</w:t>
        <w:br w:type="textWrapping"/>
        <w:t xml:space="preserve">At that time God was pleased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reveal</w:t>
        <w:br w:type="textWrapping"/>
        <w:t xml:space="preserve">His 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him, Gal. i. 16. See by all means</w:t>
        <w:br w:type="textWrapping"/>
        <w:t xml:space="preserve">Stanley’s remarks, om the absence of all</w:t>
        <w:br w:type="textWrapping"/>
        <w:t xml:space="preserve">local and personal recollections of our Lord’s</w:t>
        <w:br w:type="textWrapping"/>
        <w:t xml:space="preserve">life, in the apostolic age.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 that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(additional inference from what has gone</w:t>
        <w:br w:type="textWrapping"/>
        <w:t xml:space="preserve">before)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any man is in 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(‘in Christ,</w:t>
        <w:br w:type="textWrapping"/>
        <w:t xml:space="preserve">i.e. in union with Him: Christ being</w:t>
        <w:br w:type="textWrapping"/>
        <w:t xml:space="preserve">the element in which by faith we live</w:t>
        <w:br w:type="textWrapping"/>
        <w:t xml:space="preserve">and move),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is a new creature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‘creation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—the act implying here the</w:t>
        <w:br w:type="textWrapping"/>
        <w:t xml:space="preserve">result of the act. See Col. iii, 10, 11;</w:t>
        <w:br w:type="textWrapping"/>
        <w:t xml:space="preserve">Eph. ii. 10; iv. 23.—‘He has received,’</w:t>
        <w:br w:type="textWrapping"/>
        <w:t xml:space="preserve">‘passed into,’ ‘a new life,’ John iii. 3):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old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(of his former life—all the old</w:t>
        <w:br w:type="textWrapping"/>
        <w:t xml:space="preserve">selfish and impure motives, views, and prejudices)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 passed away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(there does not</w:t>
        <w:br w:type="textWrapping"/>
        <w:t xml:space="preserve">appear to be any allusion, as Chrysostom</w:t>
        <w:br w:type="textWrapping"/>
        <w:t xml:space="preserve">thinks, to the passing away of Judaism,</w:t>
        <w:br w:type="textWrapping"/>
        <w:t xml:space="preserve">but only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new birth,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antiquation</w:t>
        <w:br w:type="textWrapping"/>
        <w:t xml:space="preserve">of the former unconverted state, with all</w:t>
        <w:br w:type="textWrapping"/>
        <w:t xml:space="preserve">that belonged to it);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behold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 reminiscence of Isa. xliii. 18, 19),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old</w:t>
        <w:br w:type="textWrapping"/>
        <w:t xml:space="preserve">things)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 become new.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 And all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this new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he passes to</w:t>
        <w:br w:type="textWrapping"/>
        <w:t xml:space="preserve">a more general view of the effects of the</w:t>
        <w:br w:type="textWrapping"/>
        <w:t xml:space="preserve">death of Christ—viz. 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reconciliation to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their source),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 reconciled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from next verse,</w:t>
        <w:br w:type="textWrapping"/>
        <w:t xml:space="preserve">where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parallel)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to Himself</w:t>
        <w:br w:type="textWrapping"/>
        <w:t xml:space="preserve">through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an atonement, an expiatory sacrifice, ver. 21, for sin which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made us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enemies,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 Rom. v. 10),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gave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(committed)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(Apostles,</w:t>
        <w:br w:type="textWrapping"/>
        <w:t xml:space="preserve">not mankind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for had it been</w:t>
        <w:br w:type="textWrapping"/>
        <w:t xml:space="preserve">so,—in the next verse which is parallel,</w:t>
        <w:br w:type="textWrapping"/>
        <w:t xml:space="preserve">‘into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hands, not ‘into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hands,’</w:t>
        <w:br w:type="textWrapping"/>
        <w:t xml:space="preserve">must have stood after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just preceding)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ministration of the</w:t>
        <w:br w:type="textWrapping"/>
        <w:t xml:space="preserve">reconciliation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duty of ministering in</w:t>
        <w:br w:type="textWrapping"/>
        <w:t xml:space="preserve">that office, whose peculiar work it is to</w:t>
        <w:br w:type="textWrapping"/>
        <w:t xml:space="preserve">proclaim this reconciliation: so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ministration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ch. iii. 9—</w:t>
        <w:br w:type="textWrapping"/>
        <w:t xml:space="preserve">Observe, that the reconciliation spoken of</w:t>
        <w:br w:type="textWrapping"/>
        <w:t xml:space="preserve">in this and the next verse, is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  <w:br w:type="textWrapping"/>
        <w:t xml:space="preserve">to us,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absolutely and objectively, through</w:t>
        <w:br w:type="textWrapping"/>
        <w:t xml:space="preserve">His Son: that whereby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complacently behold and endure a sinful world,</w:t>
        <w:br w:type="textWrapping"/>
        <w:t xml:space="preserve">and rec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ive all who come to Him by Christ.</w:t>
        <w:br w:type="textWrapping"/>
        <w:t xml:space="preserve">This,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reconciliation, 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men</w:t>
        <w:br w:type="textWrapping"/>
        <w:t xml:space="preserve">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,—follows as a matter of exhortation, ver. 20);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 to wit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God was reconciling the world to</w:t>
        <w:br w:type="textWrapping"/>
        <w:t xml:space="preserve">Himself 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cannot, as in the</w:t>
        <w:br w:type="textWrapping"/>
        <w:t xml:space="preserve">A.V., belong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in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reconciling’ &amp;c. This participle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He has accomplished the reconciliation.—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i.e.,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whole world,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man’s world, entire, with</w:t>
        <w:br w:type="textWrapping"/>
        <w:t xml:space="preserve">all that therein is,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Col. i. 20, but considered, see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below,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summed up in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reckoning unto</w:t>
        <w:br w:type="textWrapping"/>
        <w:t xml:space="preserve">them their trespasses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participle isa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one: He does not, after this reconciliation, impute to any man his trespasses);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having put into our hands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placed in us;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laid upon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our office and charge, and, besides,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empowered us for, ‘putin our souls by His</w:t>
        <w:br w:type="textWrapping"/>
        <w:t xml:space="preserve">Spir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Apostles and teachers)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word of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reconciliation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word</w:t>
        <w:br w:type="textWrapping"/>
        <w:t xml:space="preserve">of the Cross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1 Cor. i. 18).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20, 21.]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describes his office as that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81pYRr8Aoo2LnvOZuRRQ4JoY+g==">AMUW2mW/OByShAr4TbOcOt0MTZqyGSUeXenbPsUXQDjZw83lue7gifiRozoHRr2v6ibR9yCWJD7i4eyVTPVGEgdCZ3gYev4jbzEn3YR9naXD7jEErlrx1JA=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