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comes before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say, you began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only to do, but also to will,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</w:t>
        <w:br w:type="textWrapping"/>
        <w:t xml:space="preserve">unmeaning. But 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steps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collection for the saints,—the wishing it, the setting about it, and the</w:t>
        <w:br w:type="textWrapping"/>
        <w:t xml:space="preserve">completion of it. And the Corinthians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begun not only the second,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the 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these, before the Macedonians. Long employed as they had</w:t>
        <w:br w:type="textWrapping"/>
        <w:t xml:space="preserve">then been in the matter, it was more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reditable to them to receive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</w:t>
        <w:br w:type="textWrapping"/>
        <w:t xml:space="preserve">the Apostle,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of your former zeal</w:t>
        <w:br w:type="textWrapping"/>
        <w:t xml:space="preserve">with your present need to be reminded of</w:t>
        <w:br w:type="textWrapping"/>
        <w:t xml:space="preserve">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complete the act itself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 not only the completion of a ready</w:t>
        <w:br w:type="textWrapping"/>
        <w:t xml:space="preserve">will in the act begun, but complete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act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(there was)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 you)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readiness of will, so (there may) also</w:t>
        <w:br w:type="textWrapping"/>
        <w:t xml:space="preserve">(be) completion according to your means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 of that which ye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A.V.,</w:t>
        <w:br w:type="textWrapping"/>
        <w:t xml:space="preserve">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measure of 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property’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 of the last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entioned qualification,—that on it, zeal being</w:t>
        <w:br w:type="textWrapping"/>
        <w:t xml:space="preserve">presupposed, and not on absolute quantity,</w:t>
        <w:br w:type="textWrapping"/>
        <w:t xml:space="preserve">acceptability depends.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 there</w:t>
        <w:br w:type="textWrapping"/>
        <w:t xml:space="preserve">is first the willing mind,—according to</w:t>
        <w:br w:type="textWrapping"/>
        <w:t xml:space="preserve">what it may happen to possess, it is</w:t>
        <w:br w:type="textWrapping"/>
        <w:t xml:space="preserve">acceptable, not according to what it possesseth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construction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simple enough: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willing</w:t>
        <w:br w:type="textWrapping"/>
        <w:t xml:space="preserve">mind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subject throughout, as if</w:t>
        <w:br w:type="textWrapping"/>
        <w:t xml:space="preserve">personified: readiness in God’s service is</w:t>
        <w:br w:type="textWrapping"/>
        <w:t xml:space="preserve">accepted if its exertion be commensurate</w:t>
        <w:br w:type="textWrapping"/>
        <w:t xml:space="preserve">with its means,—and is not measured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 unreasonable requirement of what it has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 explanation that the</w:t>
        <w:br w:type="textWrapping"/>
        <w:t xml:space="preserve">present collection is not intended to press</w:t>
        <w:br w:type="textWrapping"/>
        <w:t xml:space="preserve">the Corinthians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 what they</w:t>
        <w:br w:type="textWrapping"/>
        <w:t xml:space="preserve">possessed not.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collection is not made)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there may be</w:t>
        <w:br w:type="textWrapping"/>
        <w:t xml:space="preserve">to others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saints at Jerusalem)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you distress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poverty)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but that, by the rule of equality,</w:t>
        <w:br w:type="textWrapping"/>
        <w:t xml:space="preserve">at this present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their need: the</w:t>
        <w:br w:type="textWrapping"/>
        <w:t xml:space="preserve">stress is on these words, as suggesting that</w:t>
        <w:br w:type="textWrapping"/>
        <w:t xml:space="preserve">this relation may hereafter be altered)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abundance may subserve their deficiency; that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(supposing circumstances changed)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abundance may</w:t>
        <w:br w:type="textWrapping"/>
        <w:t xml:space="preserve">subserve your want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reference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still,</w:t>
        <w:br w:type="textWrapping"/>
        <w:t xml:space="preserve">as is evident from the next verse, to the supply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temporal wants,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respect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should be a mutual relieving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 Christians. But the passage</w:t>
        <w:br w:type="textWrapping"/>
        <w:t xml:space="preserve">has been curiously misunderstood to mean,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Jewish Christians’)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abundance in spiritual things may be imparted</w:t>
        <w:br w:type="textWrapping"/>
        <w:t xml:space="preserve">to you to supply your deficiency”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</w:t>
        <w:br w:type="textWrapping"/>
        <w:t xml:space="preserve">Chrysostom and others,—the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ancients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regarding this imparting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Gospel-benefit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received from them by the Gentiles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</w:t>
        <w:br w:type="textWrapping"/>
        <w:t xml:space="preserve">however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future, and is urged</w:t>
        <w:br w:type="textWrapping"/>
        <w:t xml:space="preserve">as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motive for gratitude,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Rom. xv. 27),</w:t>
        <w:br w:type="textWrapping"/>
        <w:t xml:space="preserve">and the modern Romanists introducing the</w:t>
        <w:br w:type="textWrapping"/>
        <w:t xml:space="preserve">monstrous perversion of the attribution of</w:t>
        <w:br w:type="textWrapping"/>
        <w:t xml:space="preserve">the merits of the saints to others in the</w:t>
        <w:br w:type="textWrapping"/>
        <w:t xml:space="preserve">next world. So Estius: ‘This passage of the</w:t>
        <w:br w:type="textWrapping"/>
        <w:t xml:space="preserve">Apostle shews, against the heretics of our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6/lhy1LVWNmPvF8FOns0G/F13g==">AMUW2mWHZPKDuWTSjcJFQbEGzKYoix7aIKXYLhwD9+9qfEY3GOk9aUeoWjNAAYlBZ3pr7sYJvena3VeLGVxrdAX6Do0oU68/ZRYt1CzMjb2WZuxhXjtDArI=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