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moderately learned man gained among the</w:t>
        <w:br w:type="textWrapping"/>
        <w:t xml:space="preserve">ignorant monks of his day.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opposed to those spoken of in last</w:t>
        <w:br w:type="textWrapping"/>
        <w:t xml:space="preserve">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(ever: will never allow</w:t>
        <w:br w:type="textWrapping"/>
        <w:t xml:space="preserve">ourselves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boast without 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</w:t>
        <w:br w:type="textWrapping"/>
        <w:t xml:space="preserve">is, as they do who compare themselves</w:t>
        <w:br w:type="textWrapping"/>
        <w:t xml:space="preserve">with themselves, and measure themselves</w:t>
        <w:br w:type="textWrapping"/>
        <w:t xml:space="preserve">by themselves,—for there is no standard</w:t>
        <w:br w:type="textWrapping"/>
        <w:t xml:space="preserve">for, no limit to, a man’s good opinion of</w:t>
        <w:br w:type="textWrapping"/>
        <w:t xml:space="preserve">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according to the measure of</w:t>
        <w:br w:type="textWrapping"/>
        <w:t xml:space="preserve">the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(i... ‘the measure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pointed out 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rule’)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 apportioned to us</w:t>
        <w:br w:type="textWrapping"/>
        <w:t xml:space="preserve">as a measure to reach even unto you.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Further explanation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reaching even unto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are not</w:t>
        <w:br w:type="textWrapping"/>
        <w:t xml:space="preserve">stretching ourselves beyond [our bounds],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 should be doing)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 did not</w:t>
        <w:br w:type="textWrapping"/>
        <w:t xml:space="preserve">reach to you: for even as far as unto you</w:t>
        <w:br w:type="textWrapping"/>
        <w:t xml:space="preserve">did we come in the gospel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element in which our advance was made:</w:t>
        <w:br w:type="textWrapping"/>
        <w:t xml:space="preserve">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promulgation of</w:t>
        <w:br w:type="textWrapping"/>
        <w:t xml:space="preserve">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Carrying out the</w:t>
        <w:br w:type="textWrapping"/>
        <w:t xml:space="preserve">thought of ver. 14.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boasting</w:t>
        <w:br w:type="textWrapping"/>
        <w:t xml:space="preserve">without measure in other men’s labours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element of the boasting);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having</w:t>
        <w:br w:type="textWrapping"/>
        <w:t xml:space="preserve">a hope, as your faith increaseth, to be</w:t>
        <w:br w:type="textWrapping"/>
        <w:t xml:space="preserve">enlarged among you according to our</w:t>
        <w:br w:type="textWrapping"/>
        <w:t xml:space="preserve">rule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apportionment of apostolic</w:t>
        <w:br w:type="textWrapping"/>
        <w:t xml:space="preserve">work,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we seek not to stretch ourselves</w:t>
        <w:br w:type="textWrapping"/>
        <w:t xml:space="preserve">(beyond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great abundance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(‘so as</w:t>
        <w:br w:type="textWrapping"/>
        <w:t xml:space="preserve">to abound more than we now do,’ viz.</w:t>
        <w:br w:type="textWrapping"/>
        <w:t xml:space="preserve">as ver. 16 explains),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so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(with a view)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preach the gospel in the</w:t>
        <w:br w:type="textWrapping"/>
        <w:t xml:space="preserve">regions beyond you,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view)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boast ourselves within another man’s</w:t>
        <w:br w:type="textWrapping"/>
        <w:t xml:space="preserve">line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(measuring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according to the</w:t>
        <w:br w:type="textWrapping"/>
        <w:t xml:space="preserve">metaphor so common among us, ‘in his</w:t>
        <w:br w:type="textWrapping"/>
        <w:t xml:space="preserve">line’—i.e. ‘within the line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‘Providence has marked out for him’)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regard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‘to the extent of: ‘to</w:t>
        <w:br w:type="textWrapping"/>
        <w:t xml:space="preserve">extend our boasting to’)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ready made</w:t>
        <w:br w:type="textWrapping"/>
        <w:t xml:space="preserve">to our hand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sets forth to</w:t>
        <w:br w:type="textWrapping"/>
        <w:t xml:space="preserve">them,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contrast to this boasting themselves in another’s line, which was the</w:t>
        <w:br w:type="textWrapping"/>
        <w:t xml:space="preserve">practice of his adversaries,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 the</w:t>
        <w:br w:type="textWrapping"/>
        <w:t xml:space="preserve">only legitimate boasting must consist: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grace</w:t>
        <w:br w:type="textWrapping"/>
        <w:t xml:space="preserve">and strength and success in the ministry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JIXSFECADqul/hY/v2w7Dtdq3g==">AMUW2mXZJ1pVm+YHbfEMj1tQHc8jET7ewJeenu/E79/2TccqJBWkSNCTK8uXiyfp7ZtBB+gW1s/sWodjII4/S3HZBve70Pyf9u15vtJyVFI+ubIWEn95Uc4=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