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(neuter, and to be literally so taken: not as a masculine, which,</w:t>
        <w:br w:type="textWrapping"/>
        <w:t xml:space="preserve">when a neuter is so understood, must be</w:t>
        <w:br w:type="textWrapping"/>
        <w:t xml:space="preserve">implied in the context, as in Gal. iii, 22:—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creation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Col. i. 20)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[the]</w:t>
        <w:br w:type="textWrapping"/>
        <w:t xml:space="preserve">Christ, the things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see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heavens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(universal—not to be</w:t>
        <w:br w:type="textWrapping"/>
        <w:t xml:space="preserve">limited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angels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spirits of the</w:t>
        <w:br w:type="textWrapping"/>
        <w:t xml:space="preserve">just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things 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(general, as before. All creation is summed</w:t>
        <w:br w:type="textWrapping"/>
        <w:t xml:space="preserve">up in Christ: it was all the result of the</w:t>
        <w:br w:type="textWrapping"/>
        <w:t xml:space="preserve">Love of the Father for the Son [see my</w:t>
        <w:br w:type="textWrapping"/>
        <w:t xml:space="preserve">Doctrine of Divine Love, Serm. I.], and in</w:t>
        <w:br w:type="textWrapping"/>
        <w:t xml:space="preserve">the Son it is all regarded by the Father.</w:t>
        <w:br w:type="textWrapping"/>
        <w:t xml:space="preserve">The vastly different relation to Christ of</w:t>
        <w:br w:type="textWrapping"/>
        <w:t xml:space="preserve">the different parts of creation, is no objection to this union in Him: it affects, as</w:t>
        <w:br w:type="textWrapping"/>
        <w:t xml:space="preserve">Bengel says, on Rom. viii. 19, “each gen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according to its own receptivity.” The</w:t>
        <w:br w:type="textWrapping"/>
        <w:t xml:space="preserve">Church, of which the Apostle here mainly</w:t>
        <w:br w:type="textWrapping"/>
        <w:t xml:space="preserve">treats, is subordinated to Him in the</w:t>
        <w:br w:type="textWrapping"/>
        <w:t xml:space="preserve">highest degree of conscious and joyful</w:t>
        <w:br w:type="textWrapping"/>
        <w:t xml:space="preserve">union: those who are not His spiritually,</w:t>
        <w:br w:type="textWrapping"/>
        <w:t xml:space="preserve">in mere subjugation, yet consciously ; the</w:t>
        <w:br w:type="textWrapping"/>
        <w:t xml:space="preserve">inferior tribes of creation, unconsciously :</w:t>
        <w:br w:type="textWrapping"/>
        <w:t xml:space="preserve">but objectively, all are summed up in</w:t>
        <w:br w:type="textWrapping"/>
        <w:t xml:space="preserve">Him)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even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(emphatic repetition, to connect more closely with Him</w:t>
        <w:br w:type="textWrapping"/>
        <w:t xml:space="preserve">the following relative clause),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whom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(Christians,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 Jews</w:t>
        <w:br w:type="textWrapping"/>
        <w:t xml:space="preserve">and Gentiles: who are resolved below into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see on ver. 12)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</w:t>
        <w:br w:type="textWrapping"/>
        <w:t xml:space="preserve">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(besides having, by His purpose, the</w:t>
        <w:br w:type="textWrapping"/>
        <w:t xml:space="preserve">revelation of His will, ver. 9.—Not, A. V.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whom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taken for His 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prevalent idea of Israel in the Old Test.</w:t>
        <w:br w:type="textWrapping"/>
        <w:t xml:space="preserve">1s a people whom the Lord chose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His</w:t>
        <w:br w:type="textWrapping"/>
        <w:t xml:space="preserve">inheritance;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Deut. iv, 20; ix. 29;</w:t>
        <w:br w:type="textWrapping"/>
        <w:t xml:space="preserve">xxxii. 9; 3 Kings viii. 51, al. Olshausen</w:t>
        <w:br w:type="textWrapping"/>
        <w:t xml:space="preserve">calls this ‘the realization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election 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of before,’ viz.</w:t>
        <w:br w:type="textWrapping"/>
        <w:t xml:space="preserve">by God taking to Himself a people out of</w:t>
        <w:br w:type="textWrapping"/>
        <w:t xml:space="preserve">all nations for an inheritance— first in</w:t>
        <w:br w:type="textWrapping"/>
        <w:t xml:space="preserve">type and germ in the Old Test., then fully</w:t>
        <w:br w:type="textWrapping"/>
        <w:t xml:space="preserve">and spiritually in the New Test. This interpretation will be further substantiated</w:t>
        <w:br w:type="textWrapping"/>
        <w:t xml:space="preserve">by the note on ver. 12 below),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 been</w:t>
        <w:br w:type="textWrapping"/>
        <w:t xml:space="preserve">foreordained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(why mention this again?</w:t>
        <w:br w:type="textWrapping"/>
        <w:t xml:space="preserve">because here first the Apostle comes to</w:t>
        <w:br w:type="textWrapping"/>
        <w:t xml:space="preserve">the idea of the universal Church, the whol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Israel of God, and therefore here brings</w:t>
        <w:br w:type="textWrapping"/>
        <w:t xml:space="preserve">forward again that fore-ordination which</w:t>
        <w:br w:type="textWrapping"/>
        <w:t xml:space="preserve">he had indeed hinted at generally in ver.</w:t>
        <w:br w:type="textWrapping"/>
        <w:t xml:space="preserve">5, but which properly belonged to Israel,</w:t>
        <w:br w:type="textWrapping"/>
        <w:t xml:space="preserve">and is accordingly predicated of the Israel</w:t>
        <w:br w:type="textWrapping"/>
        <w:t xml:space="preserve">of the Church)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pursuance</w:t>
        <w:br w:type="textWrapping"/>
        <w:t xml:space="preserve">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(repeated again [see above]</w:t>
        <w:br w:type="textWrapping"/>
        <w:t xml:space="preserve">from ver. 9: compare also ch. iii. 11)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Him who worketh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(energizes; but especially in and among material previously</w:t>
        <w:br w:type="textWrapping"/>
        <w:t xml:space="preserve">given, as here, in His material creation,</w:t>
        <w:br w:type="textWrapping"/>
        <w:t xml:space="preserve">and in the spirits of all flesh, also His</w:t>
        <w:br w:type="textWrapping"/>
        <w:t xml:space="preserve">creation)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restricted</w:t>
        <w:br w:type="textWrapping"/>
        <w:t xml:space="preserve">to the matter here in hand, but universally</w:t>
        <w:br w:type="textWrapping"/>
        <w:t xml:space="preserve">predicated)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 the counsel of</w:t>
        <w:br w:type="textWrapping"/>
        <w:t xml:space="preserve">His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counsel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answers to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good pleasure,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ver. 5,—the definite shape which the will ,assumes when</w:t>
        <w:br w:type="textWrapping"/>
        <w:t xml:space="preserve">decided to action—implying in this case</w:t>
        <w:br w:type="textWrapping"/>
        <w:t xml:space="preserve">the union of sovereign will with infinite</w:t>
        <w:br w:type="textWrapping"/>
        <w:t xml:space="preserve">wisdom):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(in order) that 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(here first expressed, as distinguished from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 13: see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be to the</w:t>
        <w:br w:type="textWrapping"/>
        <w:t xml:space="preserve">praise of His 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ver. 6 and</w:t>
        <w:br w:type="textWrapping"/>
        <w:t xml:space="preserve">ver. 14 below),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namely, we who before</w:t>
        <w:br w:type="textWrapping"/>
        <w:t xml:space="preserve">have hoped in [the]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(we Jewish</w:t>
        <w:br w:type="textWrapping"/>
        <w:t xml:space="preserve">Christians, who, before the Christ came,</w:t>
        <w:br w:type="textWrapping"/>
        <w:t xml:space="preserve">looked forward to His coming, waiting</w:t>
        <w:br w:type="textWrapping"/>
        <w:t xml:space="preserve">for the consolation of Israel: compare</w:t>
        <w:br w:type="textWrapping"/>
        <w:t xml:space="preserve">especially Acts xxviii. 20,—and xxvi. 6, 7.</w:t>
        <w:br w:type="textWrapping"/>
        <w:t xml:space="preserve">The objection,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 few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looked,</w:t>
        <w:br w:type="textWrapping"/>
        <w:t xml:space="preserve">is fully met by the largeness of St.</w:t>
        <w:br w:type="textWrapping"/>
        <w:t xml:space="preserve">Paul’s own expression in this last passage).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whom are ye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(ye</w:t>
        <w:br w:type="textWrapping"/>
        <w:t xml:space="preserve">Gentile believers),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since ye)</w:t>
        <w:br w:type="textWrapping"/>
        <w:t xml:space="preserve">heard (from the time when .... 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PR7xdi7ycv9uAMXbD7XzhFfKzA==">AMUW2mUfnZXw4Y6ZzDnwtK0N1yYEuWmG8LkfMJYDNcZuEoXsWnpmGdlNqT1AKXQaDcC+qSANTR05CMr6PWTRAVTZHYW0rcnxCGgL732QgbMsQrv0LQPtWO8=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