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a setting at liberty)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</w:t>
        <w:br w:type="textWrapping"/>
        <w:t xml:space="preserve">direction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,—kept in on both sides)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have been mentioned,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having my</w:t>
        <w:br w:type="textWrapping"/>
        <w:t xml:space="preserve">desire 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a desire to,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entirely misses the delicate sense)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departing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this world—used on account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</w:t>
        <w:br w:type="textWrapping"/>
        <w:t xml:space="preserve">follows),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being with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place,” says Calvin, “suffices to refute their</w:t>
        <w:br w:type="textWrapping"/>
        <w:t xml:space="preserve">folly, who dream that our souls sleep when</w:t>
        <w:br w:type="textWrapping"/>
        <w:t xml:space="preserve">separated from our bodies: for Paul openly</w:t>
        <w:br w:type="textWrapping"/>
        <w:t xml:space="preserve">declares that we enjoy Christ’s presence</w:t>
        <w:br w:type="textWrapping"/>
        <w:t xml:space="preserve">when we are dissolved in death.” Thus</w:t>
        <w:br w:type="textWrapping"/>
        <w:t xml:space="preserve">much is true: but not perhaps that which</w:t>
        <w:br w:type="textWrapping"/>
        <w:t xml:space="preserve">some have inferred from our verse, that</w:t>
        <w:br w:type="textWrapping"/>
        <w:t xml:space="preserve">it shews a change of view respecting the</w:t>
        <w:br w:type="textWrapping"/>
        <w:t xml:space="preserve">nearness of the Lord’s advent—for it is</w:t>
        <w:br w:type="textWrapping"/>
        <w:t xml:space="preserve">only said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case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death: he immediately takes it up [ver. 25] by an assurance that he should continue with them:</w:t>
        <w:br w:type="textWrapping"/>
        <w:t xml:space="preserve">and compare ver. 6;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20, 21, which</w:t>
        <w:br w:type="textWrapping"/>
        <w:t xml:space="preserve">shew that the advent was still regarded as</w:t>
        <w:br w:type="textWrapping"/>
        <w:t xml:space="preserve">imminent)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for it is by far better: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to continue in my flesh is</w:t>
        <w:br w:type="textWrapping"/>
        <w:t xml:space="preserve">more needful on account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</w:t>
        <w:br w:type="textWrapping"/>
        <w:t xml:space="preserve">others—but the expressions of his love are</w:t>
        <w:br w:type="textWrapping"/>
        <w:t xml:space="preserve">now directed solely to them).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being confident of this, I know that I</w:t>
        <w:br w:type="textWrapping"/>
        <w:t xml:space="preserve">shall remain and continue alive with you</w:t>
        <w:br w:type="textWrapping"/>
        <w:t xml:space="preserve">all for your advancement and joy in your</w:t>
        <w:br w:type="textWrapping"/>
        <w:t xml:space="preserve">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(both substantives belong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</w:t>
        <w:br w:type="textWrapping"/>
        <w:t xml:space="preserve">faith;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their faith which is to advance,</w:t>
        <w:br w:type="textWrapping"/>
        <w:t xml:space="preserve">by the continuance of his teaching, and to</w:t>
        <w:br w:type="textWrapping"/>
        <w:t xml:space="preserve">rejoice, as explained below, on account of</w:t>
        <w:br w:type="textWrapping"/>
        <w:t xml:space="preserve">his presence among them);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</w:t>
        <w:br w:type="textWrapping"/>
        <w:t xml:space="preserve">your matter of 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commonly</w:t>
        <w:br w:type="textWrapping"/>
        <w:t xml:space="preserve">rendered,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boasting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the two</w:t>
        <w:br w:type="textWrapping"/>
        <w:t xml:space="preserve">can be distinguished they should be. Their</w:t>
        <w:br w:type="textWrapping"/>
        <w:t xml:space="preserve">Christian matter of boasting in him was,</w:t>
        <w:br w:type="textWrapping"/>
        <w:t xml:space="preserve">the possession of the Gospel, which they had</w:t>
        <w:br w:type="textWrapping"/>
        <w:t xml:space="preserve">received from him, which would abound,</w:t>
        <w:br w:type="textWrapping"/>
        <w:t xml:space="preserve">be assured and increased, by his presence</w:t>
        <w:br w:type="textWrapping"/>
        <w:t xml:space="preserve">among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abound in Christ Jesus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(its field, element of increase, it being a</w:t>
        <w:br w:type="textWrapping"/>
        <w:t xml:space="preserve">Christian matter of glorying)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(its</w:t>
        <w:br w:type="textWrapping"/>
        <w:t xml:space="preserve">field, element,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abounding in Christ</w:t>
        <w:br w:type="textWrapping"/>
        <w:t xml:space="preserve">Jesus,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being the worker of that which</w:t>
        <w:br w:type="textWrapping"/>
        <w:t xml:space="preserve">furnishes this material),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my</w:t>
        <w:br w:type="textWrapping"/>
        <w:t xml:space="preserve">presence again with you.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27—II. 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HORTATIONS TO UNITED</w:t>
        <w:br w:type="textWrapping"/>
        <w:t xml:space="preserve">FIRMNESS, TO MUTUAL CONCORD, TO HUMILITY; AND IN GENERAL TO EARNESTNESS IN RELIGION.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27.] Only,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I</w:t>
        <w:br w:type="textWrapping"/>
        <w:t xml:space="preserve">have but this to ask of you, in the prospect</w:t>
        <w:br w:type="textWrapping"/>
        <w:t xml:space="preserve">of my return.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conduct yourselves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literally, live as citizens of a polity.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 the heavenly state, of</w:t>
        <w:br w:type="textWrapping"/>
        <w:t xml:space="preserve">which you are citizens; see especially</w:t>
        <w:br w:type="textWrapping"/>
        <w:t xml:space="preserve">ch. iii.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one spirit]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</w:t>
        <w:br w:type="textWrapping"/>
        <w:t xml:space="preserve">the unity of spirit in which the various</w:t>
        <w:br w:type="textWrapping"/>
        <w:t xml:space="preserve">members of the church would be fused and</w:t>
        <w:br w:type="textWrapping"/>
        <w:t xml:space="preserve">blended in the case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 unity.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Christians united for their</w:t>
        <w:br w:type="textWrapping"/>
        <w:t xml:space="preserve">common faith would of necessity be the</w:t>
        <w:br w:type="textWrapping"/>
        <w:t xml:space="preserve">Spirit of God which penetrates and inspires them: compare Eph. iv. 3, 4. Then,</w:t>
        <w:br w:type="textWrapping"/>
        <w:t xml:space="preserve">as this Spirit is the highest principle in us,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GCDumFFYSwgetiBnC7XAjiHfWA==">CgMxLjA4AHIhMXRvTmhrRG5PbXd2b0E2dDBNdEo4VE5FVk5hRzFHemJU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