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understood of the Apostle alone, as it is by</w:t>
        <w:br w:type="textWrapping"/>
        <w:t xml:space="preserve">many Commentators. For undoubted as</w:t>
        <w:br w:type="textWrapping"/>
        <w:t xml:space="preserve">it is that he often, e. g. ch. iii. 1, 2, where</w:t>
        <w:br w:type="textWrapping"/>
        <w:t xml:space="preserve">see note, uses the plural of himself alone,</w:t>
        <w:br w:type="textWrapping"/>
        <w:t xml:space="preserve">yet it is as undoubted that he uses it also</w:t>
        <w:br w:type="textWrapping"/>
        <w:t xml:space="preserve">of himself and of his fellow-labourers—e. g.,</w:t>
        <w:br w:type="textWrapping"/>
        <w:t xml:space="preserve">2Cor. i. 18, 19.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always for you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have the same alliteration Eph. v. 20.</w:t>
        <w:br w:type="textWrapping"/>
        <w:t xml:space="preserve">On the latter words in this verse, see Rom.</w:t>
        <w:br w:type="textWrapping"/>
        <w:t xml:space="preserve">i. 9 f.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unceasingly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seems, by the</w:t>
        <w:br w:type="textWrapping"/>
        <w:t xml:space="preserve">nearly parallel place, Rom. i. 9, to belong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goes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follows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Such a formula would naturally repeat,</w:t>
        <w:br w:type="textWrapping"/>
        <w:t xml:space="preserve">itself, as far as specifications of this kind</w:t>
        <w:br w:type="textWrapping"/>
        <w:t xml:space="preserve">are concerned.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faith, love, 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are the three great Christian graces of</w:t>
        <w:br w:type="textWrapping"/>
        <w:t xml:space="preserve">1 Cor. xiii. See also ch. v.8; Col. i. 4, 5.</w:t>
        <w:br w:type="textWrapping"/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labour of your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towards the sick and needy strangers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compare Acts xx. 35; Rom. xvi. 6, 12.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of...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springing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belonging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love,—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characterizing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endurance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your hope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i.e. endurance (in trials) which belongs to</w:t>
        <w:br w:type="textWrapping"/>
        <w:t xml:space="preserve">(see above), characterizes, your hope; and</w:t>
        <w:br w:type="textWrapping"/>
        <w:t xml:space="preserve">also nourishes it, in turn: compare Rom,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Lord Jesus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specifies the</w:t>
        <w:br w:type="textWrapping"/>
        <w:t xml:space="preserve">hope—that it is a hope of the coming of the</w:t>
        <w:br w:type="textWrapping"/>
        <w:t xml:space="preserve">Lord Jesus Christ (compare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Olshausen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 the words to all three</w:t>
        <w:br w:type="textWrapping"/>
        <w:t xml:space="preserve">ceding substantives—but this seems alien</w:t>
        <w:br w:type="textWrapping"/>
        <w:t xml:space="preserve">from St.Paul’s style. On all the three Jowett</w:t>
        <w:br w:type="textWrapping"/>
        <w:t xml:space="preserve">says well, “Your faith, hope, and love; a</w:t>
        <w:br w:type="textWrapping"/>
        <w:t xml:space="preserve">faith that had its outward effect on your</w:t>
        <w:br w:type="textWrapping"/>
        <w:t xml:space="preserve">lives : a love that spent itself in the service</w:t>
        <w:br w:type="textWrapping"/>
        <w:t xml:space="preserve">of others: a hope that was no mere transient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feeling, but was content to wait for</w:t>
        <w:br w:type="textWrapping"/>
        <w:t xml:space="preserve">the things unseen when Christ should be</w:t>
        <w:br w:type="textWrapping"/>
        <w:t xml:space="preserve">revealed.”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connects most</w:t>
        <w:br w:type="textWrapping"/>
        <w:t xml:space="preserve">naturally with ver.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making mention</w:t>
        <w:br w:type="textWrapping"/>
        <w:t xml:space="preserve">.... before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to the genitives preceding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Rom. iv. 17; xiv. 22).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knowing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back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remembering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that we know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we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not be paraphrased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some have done.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in 2 Thess.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also Rom. i. 7: not, as A. V., to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 election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an ungrammatical rendering. 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ele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not be softened down: it is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election unto life of individual believers by God, 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commonly adduced by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Paul (reff.: and 1 Cor. i. 27. 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election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election of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knowing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God elected you. 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 Because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Verses 5, 6 ff. are meant not to explain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election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consisted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to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 reasons in matter of fact for concluding the 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existence of that election.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reasons are (1) the power and confidence </w:t>
      </w:r>
    </w:p>
    <w:p w:rsidR="00000000" w:rsidDel="00000000" w:rsidP="00000000" w:rsidRDefault="00000000" w:rsidRPr="00000000" w14:paraId="0000002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which he and Silvanus and</w:t>
      </w:r>
    </w:p>
    <w:p w:rsidR="00000000" w:rsidDel="00000000" w:rsidP="00000000" w:rsidRDefault="00000000" w:rsidRPr="00000000" w14:paraId="0000003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Timothy preached among them (ver. 5),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(2) the earnest and joyful manner in</w:t>
      </w:r>
    </w:p>
    <w:p w:rsidR="00000000" w:rsidDel="00000000" w:rsidP="00000000" w:rsidRDefault="00000000" w:rsidRPr="00000000" w14:paraId="0000003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the Thessalonians received it (vv.</w:t>
      </w:r>
    </w:p>
    <w:p w:rsidR="00000000" w:rsidDel="00000000" w:rsidP="00000000" w:rsidRDefault="00000000" w:rsidRPr="00000000" w14:paraId="0000003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 ff.). Both these were signs of God’s</w:t>
      </w:r>
    </w:p>
    <w:p w:rsidR="00000000" w:rsidDel="00000000" w:rsidP="00000000" w:rsidRDefault="00000000" w:rsidRPr="00000000" w14:paraId="0000003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them—tokens of their election</w:t>
      </w:r>
    </w:p>
    <w:p w:rsidR="00000000" w:rsidDel="00000000" w:rsidP="00000000" w:rsidRDefault="00000000" w:rsidRPr="00000000" w14:paraId="0000003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vouchsafed by Him. </w:t>
      </w:r>
    </w:p>
    <w:p w:rsidR="00000000" w:rsidDel="00000000" w:rsidP="00000000" w:rsidRDefault="00000000" w:rsidRPr="00000000" w14:paraId="00000036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gospel which we preached. 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became 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—proved</w:t>
      </w:r>
    </w:p>
    <w:p w:rsidR="00000000" w:rsidDel="00000000" w:rsidP="00000000" w:rsidRDefault="00000000" w:rsidRPr="00000000" w14:paraId="0000003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be, in its approach to you. The preposition </w:t>
      </w:r>
    </w:p>
    <w:p w:rsidR="00000000" w:rsidDel="00000000" w:rsidP="00000000" w:rsidRDefault="00000000" w:rsidRPr="00000000" w14:paraId="0000003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thrice repeated, indicates the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 and manner in 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preaching</w:t>
      </w:r>
    </w:p>
    <w:p w:rsidR="00000000" w:rsidDel="00000000" w:rsidP="00000000" w:rsidRDefault="00000000" w:rsidRPr="00000000" w14:paraId="0000004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carried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that in which the</w:t>
      </w:r>
    </w:p>
    <w:p w:rsidR="00000000" w:rsidDel="00000000" w:rsidP="00000000" w:rsidRDefault="00000000" w:rsidRPr="00000000" w14:paraId="0000004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Thessalonians received it, which is not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treated till ver. 6. </w:t>
      </w:r>
    </w:p>
    <w:p w:rsidR="00000000" w:rsidDel="00000000" w:rsidP="00000000" w:rsidRDefault="00000000" w:rsidRPr="00000000" w14:paraId="00000043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miracles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utterance and</w:t>
      </w:r>
    </w:p>
    <w:p w:rsidR="00000000" w:rsidDel="00000000" w:rsidP="00000000" w:rsidRDefault="00000000" w:rsidRPr="00000000" w14:paraId="0000004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energy. </w:t>
      </w:r>
    </w:p>
    <w:p w:rsidR="00000000" w:rsidDel="00000000" w:rsidP="00000000" w:rsidRDefault="00000000" w:rsidRPr="00000000" w14:paraId="00000047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in the Holy Ghost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not only in force and energy,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</w:p>
    <w:p w:rsidR="00000000" w:rsidDel="00000000" w:rsidP="00000000" w:rsidRDefault="00000000" w:rsidRPr="00000000" w14:paraId="0000004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Holy Ghost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 manner which could</w:t>
      </w:r>
    </w:p>
    <w:p w:rsidR="00000000" w:rsidDel="00000000" w:rsidP="00000000" w:rsidRDefault="00000000" w:rsidRPr="00000000" w14:paraId="0000004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be ascribed to the operation of the</w:t>
      </w:r>
    </w:p>
    <w:p w:rsidR="00000000" w:rsidDel="00000000" w:rsidP="00000000" w:rsidRDefault="00000000" w:rsidRPr="00000000" w14:paraId="0000004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Holy Spirit. </w:t>
      </w:r>
    </w:p>
    <w:p w:rsidR="00000000" w:rsidDel="00000000" w:rsidP="00000000" w:rsidRDefault="00000000" w:rsidRPr="00000000" w14:paraId="0000004E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much confidence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</w:t>
      </w:r>
    </w:p>
    <w:p w:rsidR="00000000" w:rsidDel="00000000" w:rsidP="00000000" w:rsidRDefault="00000000" w:rsidRPr="00000000" w14:paraId="0000005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faith). This confidence (see above) was</w:t>
      </w:r>
    </w:p>
    <w:p w:rsidR="00000000" w:rsidDel="00000000" w:rsidP="00000000" w:rsidRDefault="00000000" w:rsidRPr="00000000" w14:paraId="00000052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in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Paul and Silvanus and</w:t>
      </w:r>
    </w:p>
    <w:p w:rsidR="00000000" w:rsidDel="00000000" w:rsidP="00000000" w:rsidRDefault="00000000" w:rsidRPr="00000000" w14:paraId="00000053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Timothy preached 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in</w:t>
      </w:r>
    </w:p>
    <w:p w:rsidR="00000000" w:rsidDel="00000000" w:rsidP="00000000" w:rsidRDefault="00000000" w:rsidRPr="00000000" w14:paraId="00000054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they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received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preaching.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GZ2bL5GdWZGOAfu9hcehWTVqSQ==">AMUW2mUAnIQZrt7pMH+UABbsSRYNxzYlbSHHnW3S76RYGdwtIcp2Gpg7hfa5Kx/3tloq5mjaPggpFib0RwmAjJ/kWTjGDlaC8GCJy5rIK4lFD++HN6DTzjs=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