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 no very precise application,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requisite here where both divine and human</w:t>
        <w:br w:type="textWrapping"/>
        <w:t xml:space="preserve">testimony is appealed to.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former verse having</w:t>
        <w:br w:type="textWrapping"/>
        <w:t xml:space="preserve">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occupation, in which</w:t>
        <w:br w:type="textWrapping"/>
        <w:t xml:space="preserve">he must have consorted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 here narrows the circle, to speak of</w:t>
        <w:br w:type="textWrapping"/>
        <w:t xml:space="preserve">his behaviour among the brethren them-</w:t>
        <w:br w:type="textWrapping"/>
        <w:t xml:space="preserve">selves.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12.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 detailed judgment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each one, that this was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holily and justly and unblameably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substantiated by the fact,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St. Paul</w:t>
        <w:br w:type="textWrapping"/>
        <w:t xml:space="preserve">and his companions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busied themselves in</w:t>
        <w:br w:type="textWrapping"/>
        <w:t xml:space="preserve">establishing every one of them in the</w:t>
        <w:br w:type="textWrapping"/>
        <w:t xml:space="preserve">faith.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God calls us to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kingdom of our Lord Jesus,</w:t>
        <w:br w:type="textWrapping"/>
        <w:t xml:space="preserve">which He shall establish at His coming:</w:t>
        <w:br w:type="textWrapping"/>
        <w:t xml:space="preserve">and He calls us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,—to partake</w:t>
        <w:br w:type="textWrapping"/>
        <w:t xml:space="preserve">of that glory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presence, which our</w:t>
        <w:br w:type="textWrapping"/>
        <w:t xml:space="preserve">Lord Jesus had with Him before the world</w:t>
        <w:br w:type="textWrapping"/>
        <w:t xml:space="preserve">began ; John xvii. 5,24, See Rom. v. 2.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best and</w:t>
        <w:br w:type="textWrapping"/>
        <w:t xml:space="preserve">most simply referred to the fact announced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preceding words—viz. that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calleth you unto His kingdom and</w:t>
        <w:br w:type="textWrapping"/>
        <w:t xml:space="preserve">glory,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Seeing that He is thus call-</w:t>
        <w:br w:type="textWrapping"/>
        <w:t xml:space="preserve">ing you, your thorough reception of His</w:t>
        <w:br w:type="textWrapping"/>
        <w:t xml:space="preserve">word is to us a cause of thanksgiving to</w:t>
        <w:br w:type="textWrapping"/>
        <w:t xml:space="preserve">Him.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as well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who</w:t>
        <w:br w:type="textWrapping"/>
        <w:t xml:space="preserve">believe in Macedonia and 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ye received . . . ye accepted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former verb denotes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objective matter of fact: the latter,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into their minds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subjective</w:t>
        <w:br w:type="textWrapping"/>
        <w:t xml:space="preserve">matter of belief. There is a significant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contrast, St. Paul distinguishing himself and</w:t>
        <w:br w:type="textWrapping"/>
        <w:t xml:space="preserve">his companions, as mere publishers, from</w:t>
        <w:br w:type="textWrapping"/>
        <w:t xml:space="preserve">God, the great Source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Gospel.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accepted,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must be inserted: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not speaking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Thessalonians’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word, but [see</w:t>
        <w:br w:type="textWrapping"/>
        <w:t xml:space="preserve">above] of the fact of their receiving it as</w:t>
        <w:br w:type="textWrapping"/>
        <w:t xml:space="preserve">it really was)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(having</w:t>
        <w:br w:type="textWrapping"/>
        <w:t xml:space="preserve">man for its author),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as itis in truth,</w:t>
        <w:br w:type="textWrapping"/>
        <w:t xml:space="preserve">the word of God,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(Bengel and others</w:t>
        <w:br w:type="textWrapping"/>
        <w:t xml:space="preserve">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referring to 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od:” but</w:t>
        <w:br w:type="textWrapping"/>
        <w:t xml:space="preserve">the more probable reference is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in my Greek 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(besides being merely heard)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working in</w:t>
        <w:br w:type="textWrapping"/>
        <w:t xml:space="preserve">you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working,—that they had imitated in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 the Judean churches.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imitators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in intention, but in fact.</w:t>
        <w:br w:type="textWrapping"/>
        <w:t xml:space="preserve">‘The reason for introducing this character of</w:t>
        <w:br w:type="textWrapping"/>
        <w:t xml:space="preserve">the Jews here was because (Acts xvii. 5 ff.)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the stirrers up of the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persecution against himself and Silas at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Thessalonica, to which circumstance he refers</w:t>
        <w:br w:type="textWrapping"/>
        <w:t xml:space="preserve">below. By the mention of them as the</w:t>
        <w:br w:type="textWrapping"/>
        <w:t xml:space="preserve">adversaries of the Gospel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he is</w:t>
        <w:br w:type="textWrapping"/>
        <w:t xml:space="preserve">carried on to say that there, as well as at</w:t>
        <w:br w:type="textWrapping"/>
        <w:t xml:space="preserve">Thessalonica, they had ever been its chief</w:t>
        <w:br w:type="textWrapping"/>
        <w:t xml:space="preserve">enemies. And this is a remarkable coincide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history in the Acts, where</w:t>
        <w:br w:type="textWrapping"/>
        <w:t xml:space="preserve">we find him at this time, in Corinth, in</w:t>
        <w:br w:type="textWrapping"/>
        <w:t xml:space="preserve">more than usual conflict with the Jews</w:t>
        <w:br w:type="textWrapping"/>
        <w:t xml:space="preserve">(Acts xviii. 5, 6, 12).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.dobos@frontier.com" w:id="0" w:date="2023-11-09T04:30:4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FCPHxCdC9E6ssYO1o11EviUiw==">AMUW2mU02jovmuaNeP4AZEC05vtRr0+vVXlxISRo8PuH+9rf4ptezEY2CD/Q5f5EYgY8+WKOfNpzuL+wFRFkqYCMEILKUCPMNz5p7zApijyLsU+q8a3LzUo4MWQKnzbkVMX5MQuGrYKftdWSiW3dcVDHJyOFqN8c8+WM0UDv009bkTdqZxwBn/ByIsLTmXPyDg+PBsY54iOlJ6kGymPkl5IYX3StB86FBDpDYSd5Sj5XeTTVu1aEhNlukKcdbCHAwq9ozd+pNf0U7I3qEg6xojE0QXHaaL5udfeAOGoXXqmDurEoGDitF976GwYAk0h6ESSsaTzubrXsci7ZxB1IYAcdIN7TyEOMC/fNmtJ9obmFIFlU0/3A0600KUAiszXSox1o+wYSgVvWqBzTr0Vr58xUxriee/GPtHcKlYLCEDOOMWgtHMGHU62QpPVWAxmq1/kcsLnYKj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