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 by its fruit in the midst of persecutions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afflictions.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enduring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persecutions continued at the</w:t>
        <w:br w:type="textWrapping"/>
        <w:t xml:space="preserve">time of the Epistle being written.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5—10.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Comfort under these afflictions,</w:t>
        <w:br w:type="textWrapping"/>
        <w:t xml:space="preserve">to think that they were only part of God’s</w:t>
        <w:br w:type="textWrapping"/>
        <w:t xml:space="preserve">carrying out His justice towards them and</w:t>
        <w:br w:type="textWrapping"/>
        <w:t xml:space="preserve">their 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Phil. i. 28</w:t>
        <w:br w:type="textWrapping"/>
        <w:t xml:space="preserve">we have the like sentiment.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manifested in you being called on</w:t>
        <w:br w:type="textWrapping"/>
        <w:t xml:space="preserve">and enabled to suffer for Christ, and your</w:t>
        <w:br w:type="textWrapping"/>
        <w:t xml:space="preserve">adversaries filling up the measure of their</w:t>
        <w:br w:type="textWrapping"/>
        <w:t xml:space="preserve">opposition to God.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</w:t>
        <w:br w:type="textWrapping"/>
        <w:t xml:space="preserve">that just judgment which will be completed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Lord’s coming, but is even</w:t>
        <w:br w:type="textWrapping"/>
        <w:t xml:space="preserve">now preparing—this being an earnest and</w:t>
        <w:br w:type="textWrapping"/>
        <w:t xml:space="preserve">token of it.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be,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belongs to the implied assertion of the foregoing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clause—‘which judgment is even</w:t>
        <w:br w:type="textWrapping"/>
        <w:t xml:space="preserve">now bringing about, &amp;c.’—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said not</w:t>
        <w:br w:type="textWrapping"/>
        <w:t xml:space="preserve">merely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is 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your endurance, as Estius characteristically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explains it, to bring in the Romish</w:t>
        <w:br w:type="textWrapping"/>
        <w:t xml:space="preserve">doctrine of merit :—but of the purpose of</w:t>
        <w:br w:type="textWrapping"/>
        <w:t xml:space="preserve">God’s dispensation of just judgment by</w:t>
        <w:br w:type="textWrapping"/>
        <w:t xml:space="preserve">which you will be ripened and fitted for</w:t>
        <w:br w:type="textWrapping"/>
        <w:t xml:space="preserve">His kingdom.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so be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refers back to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above, and introduces a substantiation of</w:t>
        <w:br w:type="textWrapping"/>
        <w:t xml:space="preserve">this expression by an appeal to our ideas of</w:t>
        <w:br w:type="textWrapping"/>
        <w:t xml:space="preserve">strict justice)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just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esteem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to requite to those who trouble</w:t>
        <w:br w:type="textWrapping"/>
        <w:t xml:space="preserve">you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 to the strict</w:t>
        <w:br w:type="textWrapping"/>
        <w:t xml:space="preserve">rule of recompense),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you who are</w:t>
        <w:br w:type="textWrapping"/>
        <w:t xml:space="preserve">troubled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relaxation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“the</w:t>
        <w:br w:type="textWrapping"/>
        <w:t xml:space="preserve">glory of the kingdom of God on its negative</w:t>
        <w:br w:type="textWrapping"/>
        <w:t xml:space="preserve">side, as liberation from earthly 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liction.”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writers, Paul,</w:t>
        <w:br w:type="textWrapping"/>
        <w:t xml:space="preserve">Silvanus, and Timothy, who are troubled like</w:t>
        <w:br w:type="textWrapping"/>
        <w:t xml:space="preserve">yourselves: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some interpret it,—for all Christians</w:t>
        <w:br w:type="textWrapping"/>
        <w:t xml:space="preserve">were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condition</w:t>
        <w:br w:type="textWrapping"/>
        <w:t xml:space="preserve">of this rest in our sentence: still less,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us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 being Gentiles, as</w:t>
        <w:br w:type="textWrapping"/>
        <w:t xml:space="preserve">Beugel and others),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(manifestation in his appearing)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Lord</w:t>
        <w:br w:type="textWrapping"/>
        <w:t xml:space="preserve">Jesus from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1 Thess. iv.</w:t>
        <w:br w:type="textWrapping"/>
        <w:t xml:space="preserve">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angels of His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  <w:br w:type="textWrapping"/>
        <w:t xml:space="preserve">hendiadys—not to be rendered as A. V.,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mighty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which, as usual,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obscures and stultifies the sense: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of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 element here,</w:t>
        <w:br w:type="textWrapping"/>
        <w:t xml:space="preserve">but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—serving His power and proclaiming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might),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fire of flame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 literally: further specification of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above: does not belong to the</w:t>
        <w:br w:type="textWrapping"/>
        <w:t xml:space="preserve">following, as punctuated in A. V. On</w:t>
        <w:br w:type="textWrapping"/>
        <w:t xml:space="preserve">the analogy, see Exod. iii. 2; xix. 18;</w:t>
        <w:br w:type="textWrapping"/>
        <w:t xml:space="preserve">Dan. vii. 9, 10),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bestowing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allotting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distributing as their portion)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vengeance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them that know not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Gentiles),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demonstrative</w:t>
        <w:br w:type="textWrapping"/>
        <w:t xml:space="preserve">pronoun repeated indicates a new class</w:t>
        <w:br w:type="textWrapping"/>
        <w:t xml:space="preserve">of persons)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obey not the Gospel of</w:t>
        <w:br w:type="textWrapping"/>
        <w:t xml:space="preserve">our 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unbelieving Jews,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4:30:22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hZcEWEkteEqzCoPMNo3Ys/nG3w==">AMUW2mX0aC7iLTOVSOQ4rksxn8NisC984f5zyP6xDeSnrRKcpbBRaNCi4ycwLcOIXvRxxCZ3G79yvFDpCI0puszNH2aGVmK+vBoseg9KWOt6bp5MfZO88eLjfkYb6vBKi4oiD/BVOGRTwULpQgPlc2JM1z/bxoYw6WLyoizzSmImHgPW+slrTBHCv0krOiLgZIbHJ9dS33giYBTroWldhZti68t6rxMkr2AkSUP8NC/8BoMv9WX2S6R5Eq9tvnagOf4Gk9qrGUwI7+0bDuTzbqJsd7KerzWfY7moK+REiHMHPyCbBmO1DwJR9J9ZYGJ3owXWhlyZO6NHHdBSKkkS/TgKOBl677crKT5DR/PA+1Q7OBsrMazfkzMSzTS3b51yG+cxciehqdBJSfMZ0K32ohzJDz4SvR2UytBcOf+yiePTQJCPCz+Up6iQ78XoUtfaxj/ziIfUdb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