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include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freedmen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who still remained in</w:t>
        <w:br w:type="textWrapping"/>
        <w:t xml:space="preserve">their master’s house),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subjection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participle carries on, immediately,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Honour all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above; but also belongs, at a greater distance, to the whole</w:t>
        <w:br w:type="textWrapping"/>
        <w:t xml:space="preserve">of the last paragraph, as a general designation of the habitual conduct, in and</w:t>
        <w:br w:type="textWrapping"/>
        <w:t xml:space="preserve">by which they were to shew forth an</w:t>
        <w:br w:type="textWrapping"/>
        <w:t xml:space="preserve">honest conversation among the Gentiles)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all fear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(this provides, by its wide generality, for the ease by and by to be specially</w:t>
        <w:br w:type="textWrapping"/>
        <w:t xml:space="preserve">commented on.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Fear,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merely the reverence of an inferior, but the awe of one</w:t>
        <w:br w:type="textWrapping"/>
        <w:t xml:space="preserve">in subjection)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your masters; not only</w:t>
        <w:br w:type="textWrapping"/>
        <w:t xml:space="preserve">to the good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(kind)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considerate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  <w:br w:type="textWrapping"/>
        <w:t xml:space="preserve">note, Phil. iv. 5: those who make reasonable allowances, and exact no more),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  <w:br w:type="textWrapping"/>
        <w:t xml:space="preserve">also to the perverse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(crooked, in deviating</w:t>
        <w:br w:type="textWrapping"/>
        <w:t xml:space="preserve">from right and justice, see Phil. ii. 15).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19, 20.]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Reason for being</w:t>
        <w:br w:type="textWrapping"/>
        <w:t xml:space="preserve">the perverse: that it is well pleasing</w:t>
        <w:br w:type="textWrapping"/>
        <w:t xml:space="preserve">to God when we suffer for well-doing.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this is thankworthy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in Luke vi.</w:t>
        <w:br w:type="textWrapping"/>
        <w:t xml:space="preserve">32, where the very same word is used,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If ye love them which love you,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what</w:t>
        <w:br w:type="textWrapping"/>
        <w:t xml:space="preserve">thank have ye?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i. e. what  recognition at God’s hand in the day when He</w:t>
        <w:br w:type="textWrapping"/>
        <w:t xml:space="preserve">will come, and His reward with Him? It</w:t>
        <w:br w:type="textWrapping"/>
        <w:t xml:space="preserve">is said of something, to do or suffer which</w:t>
        <w:br w:type="textWrapping"/>
        <w:t xml:space="preserve">is out of, beyond, the ordinary course of</w:t>
        <w:br w:type="textWrapping"/>
        <w:t xml:space="preserve">what might have been expected. The A.V.</w:t>
        <w:br w:type="textWrapping"/>
        <w:t xml:space="preserve">has hit the meaning very well),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on account of consciousness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(realization</w:t>
        <w:br w:type="textWrapping"/>
        <w:t xml:space="preserve">in a man’s inner being, of God’s presence</w:t>
        <w:br w:type="textWrapping"/>
        <w:t xml:space="preserve">and relation to himself: so we have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conscience of sins,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Heb. x. 2)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any one endures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(as a superimposed burden, but here induced</w:t>
        <w:br w:type="textWrapping"/>
        <w:t xml:space="preserve">perhaps by the idea of subjection which is</w:t>
        <w:br w:type="textWrapping"/>
        <w:t xml:space="preserve">dominant throughout)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tribulations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(things</w:t>
        <w:br w:type="textWrapping"/>
        <w:t xml:space="preserve">which bring grief),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suffering wrongfully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(here emphatic, as carrying the transition</w:t>
        <w:br w:type="textWrapping"/>
        <w:t xml:space="preserve">to the next step of the argument).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(proof of the foregoing by assuming</w:t>
        <w:br w:type="textWrapping"/>
        <w:t xml:space="preserve">[interrogatively] the refutation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ontrary)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kind of glory [is it]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perfectly general, and must</w:t>
        <w:br w:type="textWrapping"/>
        <w:t xml:space="preserve">not, as Bengel, be supplied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God's sight.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What credit is due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Matt. v. 47),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doing wrong and being</w:t>
        <w:br w:type="textWrapping"/>
        <w:t xml:space="preserve">buffeted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participles are in close logical</w:t>
        <w:br w:type="textWrapping"/>
        <w:t xml:space="preserve">connexion, and both of them describe enduring habit, not the occurrence merely of</w:t>
        <w:br w:type="textWrapping"/>
        <w:t xml:space="preserve">one such case. “When ye be bulleted</w:t>
        <w:br w:type="textWrapping"/>
        <w:t xml:space="preserve">for your faults,” A.V., is somewhat too</w:t>
        <w:br w:type="textWrapping"/>
        <w:t xml:space="preserve">wide: “When ye do wrong and are buffeted for it,” expresses the Greek more</w:t>
        <w:br w:type="textWrapping"/>
        <w:t xml:space="preserve">closely.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Buffeted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perhaps in the</w:t>
        <w:br w:type="textWrapping"/>
        <w:t xml:space="preserve">literal sense: receive blows, as was the</w:t>
        <w:br w:type="textWrapping"/>
        <w:t xml:space="preserve">wont with slaves),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 endure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  <w:t xml:space="preserve">as De Wette, with only “the reluctant</w:t>
        <w:br w:type="textWrapping"/>
        <w:t xml:space="preserve">dull endurance of a criminal who cannot</w:t>
        <w:br w:type="textWrapping"/>
        <w:t xml:space="preserve">avoid his punishment:” this mars the</w:t>
        <w:br w:type="textWrapping"/>
        <w:t xml:space="preserve">hypothesis, which requires that the same</w:t>
        <w:br w:type="textWrapping"/>
        <w:t xml:space="preserve">kind of endurance should belong to both</w:t>
        <w:br w:type="textWrapping"/>
        <w:t xml:space="preserve">its sides, the only difference being in suf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ering justly and unjustly. So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must carry the sense of patient</w:t>
        <w:br w:type="textWrapping"/>
        <w:t xml:space="preserve">endurance: as A.V. “ye shall take it</w:t>
        <w:br w:type="textWrapping"/>
        <w:t xml:space="preserve">patiently”)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 but if well-doing and suffe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[for it]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last words are amply</w:t>
        <w:br w:type="textWrapping"/>
        <w:t xml:space="preserve">justified by the logical connexion of the</w:t>
        <w:br w:type="textWrapping"/>
        <w:t xml:space="preserve">participles, 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 endure it</w:t>
        <w:br w:type="textWrapping"/>
        <w:t xml:space="preserve">[it is glory]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the reading adopted,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ecomes necessary to supply, mentally at</w:t>
        <w:br w:type="textWrapping"/>
        <w:t xml:space="preserve">least, some such words):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is thankworthy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 ; it is the same word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there, and never ought to have been altered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A.V.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acceptable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quite</w:t>
        <w:br w:type="textWrapping"/>
        <w:t xml:space="preserve">another thing)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estimation of</w:t>
        <w:br w:type="textWrapping"/>
        <w:t xml:space="preserve">God.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(proof that undeserved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fqOZmV2MsvSgt3IH2Je3n5qwVw==">AMUW2mVgRW87j/cmVEUx5RzoWzonGP2s1dHZb+ik8jg11Y2uHG83KJXErzWCDQb98eQjECC72RHmAqvW/Fn/thIelYeLSFIERKTygN7Vf4GDGcykMBAwizM=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