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wild beasts of the 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enumeration comprehends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 sore</w:t>
        <w:br w:type="textWrapping"/>
        <w:t xml:space="preserve">judgments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enumerated in Ezek. xiv. 21,</w:t>
        <w:br w:type="textWrapping"/>
        <w:t xml:space="preserve">and in the same terms. This fixes the</w:t>
        <w:br w:type="textWrapping"/>
        <w:t xml:space="preserve">meaning of this second and subordinate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seal also is</w:t>
        <w:br w:type="textWrapping"/>
        <w:t xml:space="preserve">interpreted as above by the earliest Commentators: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e.g.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s: “These same</w:t>
        <w:br w:type="textWrapping"/>
        <w:t xml:space="preserve">also,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mong other means of death, the</w:t>
        <w:br w:type="textWrapping"/>
        <w:t xml:space="preserve">Lord had foretold, great coming pests and</w:t>
        <w:br w:type="textWrapping"/>
        <w:t xml:space="preserve">mortalities.” But as on the third seal,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also, he goes off into vague allegory</w:t>
        <w:br w:type="textWrapping"/>
        <w:t xml:space="preserve">about the latter part of the vision).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 now passed the four first seals,</w:t>
        <w:br w:type="textWrapping"/>
        <w:t xml:space="preserve">after which the character of the vision</w:t>
        <w:br w:type="textWrapping"/>
        <w:t xml:space="preserve">changes. One feature common to these</w:t>
        <w:br w:type="textWrapping"/>
        <w:t xml:space="preserve">fo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Personification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the representation</w:t>
        <w:br w:type="textWrapping"/>
        <w:t xml:space="preserve">of processions of events by the impersonation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their leading features. Another is,</w:t>
        <w:br w:type="textWrapping"/>
        <w:t xml:space="preserve">the share which the four living-creatures</w:t>
        <w:br w:type="textWrapping"/>
        <w:t xml:space="preserve">bear in the representation, which after this</w:t>
        <w:br w:type="textWrapping"/>
        <w:t xml:space="preserve">point ceases, as far as the seals are concerned.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my mind, no interpretation</w:t>
        <w:br w:type="textWrapping"/>
        <w:t xml:space="preserve">can be right, which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not take both</w:t>
        <w:br w:type="textWrapping"/>
        <w:t xml:space="preserve">these common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account. And</w:t>
        <w:br w:type="textWrapping"/>
        <w:t xml:space="preserve">this may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done by viewing, as above,</w:t>
        <w:br w:type="textWrapping"/>
        <w:t xml:space="preserve">these four visions as the four solemn preparations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coming of the Lord as</w:t>
        <w:br w:type="textWrapping"/>
        <w:t xml:space="preserve">regards the visible Creation, which these</w:t>
        <w:br w:type="textWrapping"/>
        <w:t xml:space="preserve">fo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living-beings symbolize. The whole</w:t>
        <w:br w:type="textWrapping"/>
        <w:t xml:space="preserve">Creation demands His coming.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</w:t>
        <w:br w:type="textWrapping"/>
        <w:t xml:space="preserve">the cry of all its tribes.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 is answered,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 by the vision of the great Conqueror,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whose arrows ave in the heart of</w:t>
        <w:br w:type="textWrapping"/>
        <w:t xml:space="preserve">his enemies, and whose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areer is the world’s</w:t>
        <w:br w:type="textWrapping"/>
        <w:t xml:space="preserve">history. The breaking of this first seal is</w:t>
        <w:br w:type="textWrapping"/>
        <w:t xml:space="preserve">the great opening of the mystery of God.</w:t>
        <w:br w:type="textWrapping"/>
        <w:t xml:space="preserve">This in some sense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 and brings in</w:t>
        <w:br w:type="textWrapping"/>
        <w:t xml:space="preserve">the others. Those others then, as we might</w:t>
        <w:br w:type="textWrapping"/>
        <w:t xml:space="preserve">expect, hold a place subordinate to this.</w:t>
        <w:br w:type="textWrapping"/>
        <w:t xml:space="preserve">They are, in fact, but exponents of the</w:t>
        <w:br w:type="textWrapping"/>
        <w:t xml:space="preserve">mysteries enwrapt within this conquering</w:t>
        <w:br w:type="textWrapping"/>
        <w:t xml:space="preserve">career: visions of the method of its being</w:t>
        <w:br w:type="textWrapping"/>
        <w:t xml:space="preserve">carried out to the end in its operation on</w:t>
        <w:br w:type="textWrapping"/>
        <w:t xml:space="preserve">the outward world. That the world-wide</w:t>
        <w:br w:type="textWrapping"/>
        <w:t xml:space="preserve">declaration of the everlasting Gospel should</w:t>
        <w:br w:type="textWrapping"/>
        <w:t xml:space="preserve">be accompanied by war, by famine, by</w:t>
        <w:br w:type="textWrapping"/>
        <w:t xml:space="preserve">pestilence, and other forms of death, had</w:t>
        <w:br w:type="textWrapping"/>
        <w:t xml:space="preserve">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announced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our Lord Himself</w:t>
        <w:br w:type="textWrapping"/>
        <w:t xml:space="preserve">[Matt. xxiv.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is now repeated in</w:t>
        <w:br w:type="textWrapping"/>
        <w:t xml:space="preserve">this series of visions.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each of these judgments is, as it were, the</w:t>
        <w:br w:type="textWrapping"/>
        <w:t xml:space="preserve">removing a seal from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ook of God’s</w:t>
        <w:br w:type="textWrapping"/>
        <w:t xml:space="preserve">mysterious purposes: the bringing nearer</w:t>
        <w:br w:type="textWrapping"/>
        <w:t xml:space="preserve">of the time when that book shall be open</w:t>
        <w:br w:type="textWrapping"/>
        <w:t xml:space="preserve">for all the redeemed to read.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regard to the question whether</w:t>
        <w:br w:type="textWrapping"/>
        <w:t xml:space="preserve">these four visions are to be regarded as consecutive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contemporaneous, I have already</w:t>
        <w:br w:type="textWrapping"/>
        <w:t xml:space="preserve">expressed an opinion. In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believe them to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contemporaneous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 of them to extend through the whole</w:t>
        <w:br w:type="textWrapping"/>
        <w:t xml:space="preserve">lifetime of the church, The analogy of the</w:t>
        <w:br w:type="textWrapping"/>
        <w:t xml:space="preserve">whole four symbols seems to require this.</w:t>
        <w:br w:type="textWrapping"/>
        <w:t xml:space="preserve">We read nothing implying that there are</w:t>
        <w:br w:type="textWrapping"/>
        <w:t xml:space="preserve">“days” of the opening of 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particular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seal, as there are, ch. x. 7, of the sounding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several trumpets.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order that he may conquer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first</w:t>
        <w:br w:type="textWrapping"/>
        <w:t xml:space="preserve">seal speaks of a purpose which will not</w:t>
        <w:br w:type="textWrapping"/>
        <w:t xml:space="preserve">be accomplished till the earth be all subj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gated: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if I am right in supposing</w:t>
        <w:br w:type="textWrapping"/>
        <w:t xml:space="preserve">the other visions subordinate to this,</w:t>
        <w:br w:type="textWrapping"/>
        <w:t xml:space="preserve">their agency is necessarily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luded in its</w:t>
        <w:br w:type="textWrapping"/>
        <w:t xml:space="preserve">process. At the same time I would by no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deny that they may receive continually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recurring, or even ultimate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fulfilments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ages of the world go on, in</w:t>
        <w:br w:type="textWrapping"/>
        <w:t xml:space="preserve">distinct periods of time, and by distinctly</w:t>
        <w:br w:type="textWrapping"/>
        <w:t xml:space="preserve">assignable events. So far we may derive</w:t>
        <w:br w:type="textWrapping"/>
        <w:t xml:space="preserve">benefit from the commentaries of those who</w:t>
        <w:br w:type="textWrapping"/>
        <w:t xml:space="preserve">imagine that they have discovered their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lfilment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successive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periods of history, that,</w:t>
        <w:br w:type="textWrapping"/>
        <w:t xml:space="preserve">from the very variety and discrepancy of</w:t>
        <w:br w:type="textWrapping"/>
        <w:t xml:space="preserve">the periods assigned by them, we may verify</w:t>
        <w:br w:type="textWrapping"/>
        <w:t xml:space="preserve">the fact of the prevalence of these announced</w:t>
        <w:br w:type="textWrapping"/>
        <w:t xml:space="preserve">judgments, hitherto, throughout the whole</w:t>
        <w:br w:type="textWrapping"/>
        <w:t xml:space="preserve">lifetime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regards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ult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fulfilment, there can</w:t>
        <w:br w:type="textWrapping"/>
        <w:t xml:space="preserve">be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doubt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all these judgments on</w:t>
        <w:br w:type="textWrapping"/>
        <w:t xml:space="preserve">the world without, as well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manif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[of which they form a part] of</w:t>
        <w:br w:type="textWrapping"/>
        <w:t xml:space="preserve">the conquering career of the Kingdom of</w:t>
        <w:br w:type="textWrapping"/>
        <w:t xml:space="preserve">Christ, will reach their culminating point</w:t>
        <w:br w:type="textWrapping"/>
        <w:t xml:space="preserve">before the coming of the great and terrible</w:t>
        <w:br w:type="textWrapping"/>
        <w:t xml:space="preserve">day of the Lord.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add, that no account whatever is</w:t>
        <w:br w:type="textWrapping"/>
        <w:t xml:space="preserve">taken,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ommon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historic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interpretation,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distinctive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character of the</w:t>
        <w:br w:type="textWrapping"/>
        <w:t xml:space="preserve">four first seals, as introduced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</w:t>
        <w:br w:type="textWrapping"/>
        <w:t xml:space="preserve">of the four living-beings: nor indeed is</w:t>
        <w:br w:type="textWrapping"/>
        <w:t xml:space="preserve">any interpretation commonly given of that</w:t>
        <w:br w:type="textWrapping"/>
        <w:t xml:space="preserve">cry itself.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9—11.]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We may at once observe, that the whole</w:t>
        <w:br w:type="textWrapping"/>
        <w:t xml:space="preserve">character of the vision is altered. The</w:t>
        <w:br w:type="textWrapping"/>
        <w:t xml:space="preserve">four living-beings have uttered each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are now silent. No more</w:t>
        <w:br w:type="textWrapping"/>
        <w:t xml:space="preserve">horses and riders go forth upon the earth.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scene is changed to the heavenly altar,</w:t>
        <w:br w:type="textWrapping"/>
        <w:t xml:space="preserve">and the cry is from thence. Any interpretation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makes this vision of the</w:t>
        <w:br w:type="textWrapping"/>
        <w:t xml:space="preserve">same kind with aud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consecutive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four</w:t>
        <w:br w:type="textWrapping"/>
        <w:t xml:space="preserve">preceding, must so far be wrong. In 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rneXpHeM75bA0KwSvrOWEXEETw==">CgMxLjA4AHIhMW5tbk5CRzhoQmF0ZlpnbmRzSUtOb2dfWnB5S3lCYnp3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