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 only is the character of the former</w:t>
        <w:br w:type="textWrapping"/>
        <w:t xml:space="preserve">vision sustained.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“dwellers upon</w:t>
        <w:br w:type="textWrapping"/>
        <w:t xml:space="preserve">the earth”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the objects of the</w:t>
        <w:br w:type="textWrapping"/>
        <w:t xml:space="preserve">judgment invoked: as it was the earth,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its inhabitants, and its produce, which</w:t>
        <w:br w:type="textWrapping"/>
        <w:t xml:space="preserve">were the objects of the former judgments.</w:t>
        <w:br w:type="textWrapping"/>
        <w:t xml:space="preserve">See again below on the sixth seal.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And when he opened the fifth seal, I</w:t>
        <w:br w:type="textWrapping"/>
        <w:t xml:space="preserve">saw under the altar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an altar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here meant; the peculiar form</w:t>
        <w:br w:type="textWrapping"/>
        <w:t xml:space="preserve">of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follows,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</w:t>
        <w:br w:type="textWrapping"/>
        <w:t xml:space="preserve">plainly to imply this: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departed spirits. It is manifestly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idle to enquire, seeing that the</w:t>
        <w:br w:type="textWrapping"/>
        <w:t xml:space="preserve">Apostle was in a state of spiritual and</w:t>
        <w:br w:type="textWrapping"/>
        <w:t xml:space="preserve">supernatural vision,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disembodied</w:t>
        <w:br w:type="textWrapping"/>
        <w:t xml:space="preserve">spirits became visible to him, That they</w:t>
        <w:br w:type="textWrapping"/>
        <w:t xml:space="preserve">were not clothed with bodies is manifest)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those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been slain on account</w:t>
        <w:br w:type="textWrapping"/>
        <w:t xml:space="preserve">of the word of God and on account of the</w:t>
        <w:br w:type="textWrapping"/>
        <w:t xml:space="preserve">testimony which they 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</w:t>
        <w:br w:type="textWrapping"/>
        <w:t xml:space="preserve">i.e, which was committed to them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ear,</w:t>
        <w:br w:type="textWrapping"/>
        <w:t xml:space="preserve">and which they bore: see ch.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said about the souls</w:t>
        <w:br w:type="textWrapping"/>
        <w:t xml:space="preserve">of the martyrs not being their departed</w:t>
        <w:br w:type="textWrapping"/>
        <w:t xml:space="preserve">spirits, which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conceived of as</w:t>
        <w:br w:type="textWrapping"/>
        <w:t xml:space="preserve">being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bliss with Christ, and in consequence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has been imagined that these</w:t>
        <w:br w:type="textWrapping"/>
        <w:t xml:space="preserve">were only their animal lives, resident in the</w:t>
        <w:br w:type="textWrapping"/>
        <w:t xml:space="preserve">blood and shed forth with it. But no such</w:t>
        <w:br w:type="textWrapping"/>
        <w:t xml:space="preserve">difficulty really exists. We know, whatever</w:t>
        <w:br w:type="textWrapping"/>
        <w:t xml:space="preserve">be the bliss of the departed martyrs and</w:t>
        <w:br w:type="textWrapping"/>
        <w:t xml:space="preserve">confessors, that they are waiting for the</w:t>
        <w:br w:type="textWrapping"/>
        <w:t xml:space="preserve">coming of the Lord, without which they</w:t>
        <w:br w:type="textWrapping"/>
        <w:t xml:space="preserve">are not perfect: and in the holy fire of</w:t>
        <w:br w:type="textWrapping"/>
        <w:t xml:space="preserve">their purified zeal, they look forward to</w:t>
        <w:br w:type="textWrapping"/>
        <w:t xml:space="preserve">that day as one of righteous judgment on</w:t>
        <w:br w:type="textWrapping"/>
        <w:t xml:space="preserve">the ungodly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representation</w:t>
        <w:br w:type="textWrapping"/>
        <w:t xml:space="preserve">here, in which they are seen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the</w:t>
        <w:br w:type="textWrapping"/>
        <w:t xml:space="preserve">altar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simply symbolical, carrying out</w:t>
        <w:br w:type="textWrapping"/>
        <w:t xml:space="preserve">the likening of them to victims slain on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ltar. Even as the blood of these victims</w:t>
        <w:br w:type="textWrapping"/>
        <w:t xml:space="preserve">was poured under the altar and the life was</w:t>
        <w:br w:type="textWrapping"/>
        <w:t xml:space="preserve">in the blood, so their souls are represented</w:t>
        <w:br w:type="textWrapping"/>
        <w:t xml:space="preserve">as under the symbolical altar in heaven,</w:t>
        <w:br w:type="textWrapping"/>
        <w:t xml:space="preserve">crying for vengeance, as blood is often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</w:t>
        <w:br w:type="textWrapping"/>
        <w:t xml:space="preserve">to do. After this, it hardly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eed be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</w:t>
        <w:br w:type="textWrapping"/>
        <w:t xml:space="preserve">that no inference can be drawn from this</w:t>
        <w:br w:type="textWrapping"/>
        <w:t xml:space="preserve">vision respecting the intermediate state</w:t>
        <w:br w:type="textWrapping"/>
        <w:t xml:space="preserve">between the death of the saints and the</w:t>
        <w:br w:type="textWrapping"/>
        <w:t xml:space="preserve">coming of the Lord):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cried</w:t>
        <w:br w:type="textWrapping"/>
        <w:t xml:space="preserve">with a great voice, saying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are identified in the sentence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persons themselves: not, as</w:t>
        <w:br w:type="textWrapping"/>
        <w:t xml:space="preserve">some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distinguished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how</w:t>
        <w:br w:type="textWrapping"/>
        <w:t xml:space="preserve">long),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God who is here</w:t>
        <w:br w:type="textWrapping"/>
        <w:t xml:space="preserve">addressed; with Him rests the time when</w:t>
        <w:br w:type="textWrapping"/>
        <w:t xml:space="preserve">to avenge His elect, see Luke xviii. 7, 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and true, dost thou not 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</w:t>
        <w:br w:type="textWrapping"/>
        <w:t xml:space="preserve">decision in the matter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exact</w:t>
        <w:br w:type="textWrapping"/>
        <w:t xml:space="preserve">vengeance for our blood from them that</w:t>
        <w:br w:type="textWrapping"/>
        <w:t xml:space="preserve">dwell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ungodly</w:t>
        <w:br w:type="textWrapping"/>
        <w:t xml:space="preserve">world, as distinguished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God)?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hitherto, so here again, the</w:t>
        <w:br w:type="textWrapping"/>
        <w:t xml:space="preserve">analogy and order of our Lord’s great prophecy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Matt. xxiv. 11 is closely followed.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signs of His coming, and of the end</w:t>
        <w:br w:type="textWrapping"/>
        <w:t xml:space="preserve">of the world” were there announced by</w:t>
        <w:br w:type="textWrapping"/>
        <w:t xml:space="preserve">Himself as war, famine, and pestilence,</w:t>
        <w:br w:type="textWrapping"/>
        <w:t xml:space="preserve">vv. 6,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when He had declared that</w:t>
        <w:br w:type="textWrapping"/>
        <w:t xml:space="preserve">these were but the beginning of sorrows,</w:t>
        <w:br w:type="textWrapping"/>
        <w:t xml:space="preserve">He next, vv. 9 f., announces the persecution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martyrdom of His people.</w:t>
        <w:br w:type="textWrapping"/>
        <w:t xml:space="preserve">Similarly here, after the judgments already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ounced, we have the prayer</w:t>
        <w:br w:type="textWrapping"/>
        <w:t xml:space="preserve">for vengeance on the part of the martyrs,</w:t>
        <w:br w:type="textWrapping"/>
        <w:t xml:space="preserve">and the announcement of more such</w:t>
        <w:br w:type="textWrapping"/>
        <w:t xml:space="preserve">martyrdoms to come. And as our Lord’s</w:t>
        <w:br w:type="textWrapping"/>
        <w:t xml:space="preserve">prophecies revived a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fulfilment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events preceding the destruction</w:t>
        <w:br w:type="textWrapping"/>
        <w:t xml:space="preserve">of Jerusalem,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may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done so</w:t>
        <w:br w:type="textWrapping"/>
        <w:t xml:space="preserve">again and again since, but await their great</w:t>
        <w:br w:type="textWrapping"/>
        <w:t xml:space="preserve">and final fulfilment when the day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coming approaches, so it is with these.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of the martyrs’ blood has been</w:t>
        <w:br w:type="textWrapping"/>
        <w:t xml:space="preserve">ever going up before God since Stephen</w:t>
        <w:br w:type="textWrapping"/>
        <w:t xml:space="preserve">fell: ever and anon, at some great time of</w:t>
        <w:br w:type="textWrapping"/>
        <w:t xml:space="preserve">persecution, it has waxed louder: and so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ages it shall accumulate</w:t>
        <w:br w:type="textWrapping"/>
        <w:t xml:space="preserve">and gather strength, till the great issue of</w:t>
        <w:br w:type="textWrapping"/>
        <w:t xml:space="preserve">the parable Luke 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ff. is accomplished.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given to them</w:t>
        <w:br w:type="textWrapping"/>
        <w:t xml:space="preserve">each a white robe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will be no real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1T16:31:50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10.]</w:t>
      </w:r>
    </w:p>
  </w:comment>
  <w:comment w:author="Samuel Kuo" w:id="1" w:date="2023-11-11T16:35:16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KyMCnpU9wNnIRtue16YsxR4btA==">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