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fig-tree casteth her</w:t>
        <w:br w:type="textWrapping"/>
        <w:t xml:space="preserve">unripe 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 Wette explains it to mean,</w:t>
        <w:br w:type="textWrapping"/>
        <w:t xml:space="preserve">the winter figs, which almost always fall off</w:t>
        <w:br w:type="textWrapping"/>
        <w:t xml:space="preserve">unripe)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shaken by a great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Matt. again,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powers of the</w:t>
        <w:br w:type="textWrapping"/>
        <w:t xml:space="preserve">heavens sha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be shaken.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remarkable,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Matt., when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finished, the next words are,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“learn</w:t>
        <w:br w:type="textWrapping"/>
        <w:t xml:space="preserve">the parable from the fig-tree.”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similitude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fig-tree, though a different one,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rises to the mind of the Apostle</w:t>
        <w:br w:type="textWrapping"/>
        <w:t xml:space="preserve">as he sees in vision the fulfilment of his</w:t>
        <w:br w:type="textWrapping"/>
        <w:t xml:space="preserve">Master’s words which were so shortly fol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 a similar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ustration. The imagery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itself, as that in the beginning of the</w:t>
        <w:br w:type="textWrapping"/>
        <w:t xml:space="preserve">next verse, is from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xxxiv. 4).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heaven parted asunder as a scroll when</w:t>
        <w:br w:type="textWrapping"/>
        <w:t xml:space="preserve">rolled up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stars having fallen from it,</w:t>
        <w:br w:type="textWrapping"/>
        <w:t xml:space="preserve">the firmament itself was removed away,</w:t>
        <w:br w:type="textWrapping"/>
        <w:t xml:space="preserve">as an open scroll which is rolled up and</w:t>
        <w:br w:type="textWrapping"/>
        <w:t xml:space="preserve">put by. So also almost verbatim, Isa.</w:t>
        <w:br w:type="textWrapping"/>
        <w:t xml:space="preserve">xxxiv.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mountain and island</w:t>
        <w:br w:type="textWrapping"/>
        <w:t xml:space="preserve">were moved out of their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again Matt. xxiv. 35,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 and earth</w:t>
        <w:br w:type="textWrapping"/>
        <w:t xml:space="preserve">shall pass away: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whole earth is</w:t>
        <w:br w:type="textWrapping"/>
        <w:t xml:space="preserve">broken up by a change as total as any of</w:t>
        <w:br w:type="textWrapping"/>
        <w:t xml:space="preserve">those previous ones which have prepared</w:t>
        <w:br w:type="textWrapping"/>
        <w:t xml:space="preserve">it for its present inhabitants, Compare</w:t>
        <w:br w:type="textWrapping"/>
        <w:t xml:space="preserve">ch. xvi. 20; and Nahum i. 5).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</w:t>
        <w:br w:type="textWrapping"/>
        <w:t xml:space="preserve">kings of the earth, and the great men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great civil officers, statesmen and courtiers,</w:t>
        <w:br w:type="textWrapping"/>
        <w:t xml:space="preserve">us distinguished from the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following),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chief captains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Acts xxi.—</w:t>
        <w:br w:type="textWrapping"/>
        <w:t xml:space="preserve">xxv., the officer in command of the garrison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Jerusalem is so called),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</w:t>
        <w:br w:type="textWrapping"/>
        <w:t xml:space="preserve">rich men and the strong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(hitherto</w:t>
        <w:br w:type="textWrapping"/>
        <w:t xml:space="preserve">the enumeration has comprised all those</w:t>
        <w:br w:type="textWrapping"/>
        <w:t xml:space="preserve">who from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</w:t>
        <w:br w:type="textWrapping"/>
        <w:t xml:space="preserve">most ground for trust in the permanence</w:t>
        <w:br w:type="textWrapping"/>
        <w:t xml:space="preserve">of the existing state of the earth: 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last being perhaps the physically strong,</w:t>
        <w:br w:type="textWrapping"/>
        <w:t xml:space="preserve">see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xxxiii. 16: or perhaps all those who</w:t>
        <w:br w:type="textWrapping"/>
        <w:t xml:space="preserve">on account of any strength, physical or</w:t>
        <w:br w:type="textWrapping"/>
        <w:t xml:space="preserve">intellectual, are of the number of the</w:t>
        <w:br w:type="textWrapping"/>
        <w:t xml:space="preserve">sturdy or stout-hearted. Now,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atalogue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becomes more general),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</w:t>
        <w:br w:type="textWrapping"/>
        <w:t xml:space="preserve">man, bond and free, hid themselves in</w:t>
        <w:br w:type="textWrapping"/>
        <w:t xml:space="preserve">the caves and in the rocks of the mountains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19, from which the</w:t>
        <w:br w:type="textWrapping"/>
        <w:t xml:space="preserve">imagery comes),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say to the mountains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the rocks, Fall upon us,</w:t>
        <w:br w:type="textWrapping"/>
        <w:t xml:space="preserve">and hide us from the countenance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Nahum i. 6: and compare Ps. xxxiv. 16,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countenance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Lord</w:t>
        <w:br w:type="textWrapping"/>
        <w:t xml:space="preserve">is against them thai do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</w:t>
        <w:br w:type="textWrapping"/>
        <w:t xml:space="preserve">that sitteth upon the throne, and from</w:t>
        <w:br w:type="textWrapping"/>
        <w:t xml:space="preserve">the wrath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imagery is</w:t>
        <w:br w:type="textWrapping"/>
        <w:t xml:space="preserve">from Hosea x. 8, further impressed by</w:t>
        <w:br w:type="textWrapping"/>
        <w:t xml:space="preserve">our Lord’s solemn saying on the way to</w:t>
        <w:br w:type="textWrapping"/>
        <w:t xml:space="preserve">Calvary, Luke xxiii. 30:—the meaning,</w:t>
        <w:br w:type="textWrapping"/>
        <w:t xml:space="preserve">that all these shall seek death or annihilation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terror of the coming day,</w:t>
        <w:br w:type="textWrapping"/>
        <w:t xml:space="preserve">when they shall have to stand before</w:t>
        <w:br w:type="textWrapping"/>
        <w:t xml:space="preserve">God):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 great day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have</w:t>
        <w:br w:type="textWrapping"/>
        <w:t xml:space="preserve">no way in English of expressing the title</w:t>
        <w:br w:type="textWrapping"/>
        <w:t xml:space="preserve">here used without an awkward perip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hrasis.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3" w:date="2023-11-11T16:51:2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17.]</w:t>
      </w:r>
    </w:p>
  </w:comment>
  <w:comment w:author="Samuel Kuo" w:id="0" w:date="2023-11-11T16:47:35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14.]</w:t>
      </w:r>
    </w:p>
  </w:comment>
  <w:comment w:author="Samuel Kuo" w:id="1" w:date="2023-11-11T16:48:3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15.]</w:t>
      </w:r>
    </w:p>
  </w:comment>
  <w:comment w:author="Samuel Kuo" w:id="2" w:date="2023-11-11T16:50:27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16.]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  <w15:commentEx w15:paraId="00000003" w15:done="0"/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iMrWg6eghhYmgGMHHjhq4YSHFA==">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