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[all] tribes and peoples and tongues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(observe, that this very specification, of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multitude without number, carries us on the past the first or millennial resurrections, indicated in the two former parables of Matt. xxv. [see notes there], and past the final judgment sublimely described at the end of that chapter: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righteous unto life eternal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the point at which our vision takes up that prophecy. We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their robes of righteousness,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ade white in the blood of the Lamb,</w:t>
        <w:br w:type="textWrapping"/>
        <w:t xml:space="preserve">already, vv. 15—17, in the midst of those</w:t>
        <w:br w:type="textWrapping"/>
        <w:t xml:space="preserve">pleasures for evermore,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 always stand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Scripture for a description of the employments of the life everlasting),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standing</w:t>
        <w:br w:type="textWrapping"/>
        <w:t xml:space="preserve">before the throne, and before the Lamb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</w:t>
        <w:br w:type="textWrapping"/>
        <w:t xml:space="preserve">these words the vision is fixed as belonging</w:t>
        <w:br w:type="textWrapping"/>
        <w:t xml:space="preserve">to that heaven itself which has been previously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iv. The celestial</w:t>
        <w:br w:type="textWrapping"/>
        <w:t xml:space="preserve">scene becomes filled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innumerable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throng: its other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inhabitants remaining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clothed in white robes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vi.</w:t>
        <w:br w:type="textWrapping"/>
        <w:t xml:space="preserve">11, note: and below, ver. 14),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palm-branches in their hands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(bearing the palm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branch was. mark of festal joy, compare</w:t>
        <w:br w:type="textWrapping"/>
        <w:t xml:space="preserve">John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13; 1 Mace. xiii. 51);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{10}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present tense expresses their unceasing occupation)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 loud voice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Salvation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salvation: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i.e., the praise of our salvation: the ascription of the salvation which we 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obtained)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our God who sitteth on</w:t>
        <w:br w:type="textWrapping"/>
        <w:t xml:space="preserve">the throne and unto the Lamb.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12.]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{11} The choir of angels, as in ver.</w:t>
        <w:br w:type="textWrapping"/>
        <w:t xml:space="preserve">11, respond to the ascription of praise.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all the angels were standing round</w:t>
        <w:br w:type="textWrapping"/>
        <w:t xml:space="preserve">the throne and the elders and the four</w:t>
        <w:br w:type="textWrapping"/>
        <w:t xml:space="preserve">living-beings, and fell before the throne</w:t>
        <w:br w:type="textWrapping"/>
        <w:t xml:space="preserve">on their faces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(then they were in the vision</w:t>
        <w:br w:type="textWrapping"/>
        <w:t xml:space="preserve">in the similitude of men),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worshipped</w:t>
        <w:br w:type="textWrapping"/>
        <w:t xml:space="preserve">God, {12}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Amen: the blessing and the</w:t>
        <w:br w:type="textWrapping"/>
        <w:t xml:space="preserve">glory and the wisdom and the thanksgiving and the honour and the power and</w:t>
        <w:br w:type="textWrapping"/>
        <w:t xml:space="preserve">the might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(observe the sevenfold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ription)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 to our God unto the ages of the</w:t>
        <w:br w:type="textWrapping"/>
        <w:t xml:space="preserve">ages. Amen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13—17.]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Explanation of the vision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{13}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of the elders answered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this</w:t>
        <w:br w:type="textWrapping"/>
        <w:t xml:space="preserve">use of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answered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Matt. xi. 25,</w:t>
        <w:br w:type="textWrapping"/>
        <w:t xml:space="preserve">Deut. xxv. 9. The reply is made, not to</w:t>
        <w:br w:type="textWrapping"/>
        <w:t xml:space="preserve">words actually uttered, but to thoughts,</w:t>
        <w:br w:type="textWrapping"/>
        <w:t xml:space="preserve">or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requiring remark),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 to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symbolizing the</w:t>
        <w:br w:type="textWrapping"/>
        <w:t xml:space="preserve">Church, one of them fitly stands out as the</w:t>
        <w:br w:type="textWrapping"/>
        <w:t xml:space="preserve">interpreter of this vision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the glorified Church is represented),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that</w:t>
        <w:br w:type="textWrapping"/>
        <w:t xml:space="preserve">are clothed in the white robes, who are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9GHaUDVc9W08ZfnuM1LWxWyI9A==">CgMxLjA4AHIhMW5FQzZVVUY3YmVXNlk5RldMZWtVdHlnRkFhbHV2VUtj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