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were slain 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earthquake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names</w:t>
        <w:br w:type="textWrapping"/>
        <w:t xml:space="preserve">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men themselves, the expression</w:t>
        <w:br w:type="textWrapping"/>
        <w:t xml:space="preserve">shewing that the number is carefully and</w:t>
        <w:br w:type="textWrapping"/>
        <w:t xml:space="preserve">precisely stated, as if the name of each</w:t>
        <w:br w:type="textWrapping"/>
        <w:t xml:space="preserve">were recounted: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seven thousands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number 7000, In every</w:t>
        <w:br w:type="textWrapping"/>
        <w:t xml:space="preserve">place of the 23 where the word “chilias”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New Test., it signifies simply</w:t>
        <w:br w:type="textWrapping"/>
        <w:t xml:space="preserve">the numeral 1000, and never a chiliad,</w:t>
        <w:br w:type="textWrapping"/>
        <w:t xml:space="preserve">or a province, as the historical interpretation, forcing the expression to mean</w:t>
        <w:br w:type="textWrapping"/>
        <w:t xml:space="preserve">the seven Dutch united provinces, which</w:t>
        <w:br w:type="textWrapping"/>
        <w:t xml:space="preserve">were lost to the Papacy at the Reformation. It also forces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names</w:t>
        <w:br w:type="textWrapping"/>
        <w:t xml:space="preserve">of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idiomatic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 to</w:t>
        <w:br w:type="textWrapping"/>
        <w:t xml:space="preserve">import “titles of dignity and command,”</w:t>
        <w:br w:type="textWrapping"/>
        <w:t xml:space="preserve">Duchies, Marquisates, Lordships),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the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 inhabitants of the city)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terrified, and gave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</w:t>
        <w:br w:type="textWrapping"/>
        <w:t xml:space="preserve">would be entirely needless to contend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 the same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terrified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had not an</w:t>
        <w:br w:type="textWrapping"/>
        <w:t xml:space="preserve">attempt been made to supply “the ascended</w:t>
        <w:br w:type="textWrapping"/>
        <w:t xml:space="preserve">witnesses” as a new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bject.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say nothing of the inapplicability of the instances</w:t>
        <w:br w:type="textWrapping"/>
        <w:t xml:space="preserve">cited to justify such a view, our ch. xiv. 7 is</w:t>
        <w:br w:type="textWrapping"/>
        <w:t xml:space="preserve">decisive against it, where men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exhorted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 God, and give Him glory: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</w:t>
        <w:br w:type="textWrapping"/>
        <w:t xml:space="preserve">also ch. xvi. 9, where the men tormented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repent, to give Him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In fact,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giving glory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</w:t>
        <w:br w:type="textWrapping"/>
        <w:t xml:space="preserve">equivalent in the Scriptures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hanking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is, as Bengel notices, “a mark</w:t>
        <w:br w:type="textWrapping"/>
        <w:t xml:space="preserve">of conversion or at all events,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recognition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God. The exceptions to</w:t>
        <w:br w:type="textWrapping"/>
        <w:t xml:space="preserve">this are more apparent than real, e.g.</w:t>
        <w:br w:type="textWrapping"/>
        <w:t xml:space="preserve">Luke xvii. 18,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recognition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  <w:t xml:space="preserve">main feature: Rev. iv. 9,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not stand alone. See also 1 Sam.</w:t>
        <w:br w:type="textWrapping"/>
        <w:t xml:space="preserve">vi. 5. Josh. vii. 19 is a remarkable</w:t>
        <w:br w:type="textWrapping"/>
        <w:t xml:space="preserve">example of the ordinary meaning of the</w:t>
        <w:br w:type="textWrapping"/>
        <w:t xml:space="preserve">phrase)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God of 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xpression otherwise confined to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</w:t>
        <w:br w:type="textWrapping"/>
        <w:t xml:space="preserve">books of the Old Test.).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{14}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second</w:t>
        <w:br w:type="textWrapping"/>
        <w:t xml:space="preserve">woe is past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ch. ix. 12):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behold,</w:t>
        <w:br w:type="textWrapping"/>
        <w:t xml:space="preserve">the third woe cometh quickly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episodical visions of ch. x. 1—11, xi.</w:t>
        <w:br w:type="textWrapping"/>
        <w:t xml:space="preserve">1—1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finished; and the prophecy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plagues of the sixth trumpet,</w:t>
        <w:br w:type="textWrapping"/>
        <w:t xml:space="preserve">ch. 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—21. These formed the second</w:t>
        <w:br w:type="textWrapping"/>
        <w:t xml:space="preserve">woe: and upon these the third is to follow.</w:t>
        <w:br w:type="textWrapping"/>
        <w:t xml:space="preserve">But in actual relation, and in detail, it</w:t>
        <w:br w:type="textWrapping"/>
        <w:t xml:space="preserve">does not immediately follow. Instead of</w:t>
        <w:br w:type="textWrapping"/>
        <w:t xml:space="preserve">it, we have voices of thanksgiving in heaven,</w:t>
        <w:br w:type="textWrapping"/>
        <w:t xml:space="preserve">for that the hour of God’s kingdom and</w:t>
        <w:br w:type="textWrapping"/>
        <w:t xml:space="preserve">vengeance is come. The Seer is not yet</w:t>
        <w:br w:type="textWrapping"/>
        <w:t xml:space="preserve">prepared to set forth the nature of this</w:t>
        <w:br w:type="textWrapping"/>
        <w:t xml:space="preserve">taking of the kingdom, this remand to</w:t>
        <w:br w:type="textWrapping"/>
        <w:t xml:space="preserve">God’s servants, this destruction of the</w:t>
        <w:br w:type="textWrapping"/>
        <w:t xml:space="preserve">destroyers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arth. Before he does</w:t>
        <w:br w:type="textWrapping"/>
        <w:t xml:space="preserve">so, another series of prophetic visions must</w:t>
        <w:br w:type="textWrapping"/>
        <w:t xml:space="preserve">be given, regarding not merely the dwellers</w:t>
        <w:br w:type="textWrapping"/>
        <w:t xml:space="preserve">on the earth, but the Church herself, her</w:t>
        <w:br w:type="textWrapping"/>
        <w:t xml:space="preserve">glory and her shame, her faithfulness and</w:t>
        <w:br w:type="textWrapping"/>
        <w:t xml:space="preserve">her apostasy. When this series has been</w:t>
        <w:br w:type="textWrapping"/>
        <w:t xml:space="preserve">given, then shall be declared in its fulness</w:t>
        <w:br w:type="textWrapping"/>
        <w:t xml:space="preserve">the manner and the process of the time of</w:t>
        <w:br w:type="textWrapping"/>
        <w:t xml:space="preserve">the end. And consequently as at the end</w:t>
        <w:br w:type="textWrapping"/>
        <w:t xml:space="preserve">of the vision of the seals, so here also.</w:t>
        <w:br w:type="textWrapping"/>
        <w:t xml:space="preserve">The sixth seal gave the immediately preceding signs of the great day—we were</w:t>
        <w:br w:type="textWrapping"/>
        <w:t xml:space="preserve">shewn in anticipatory episodes, the gathering of the elect and the multitude before</w:t>
        <w:br w:type="textWrapping"/>
        <w:t xml:space="preserve">the throne, and then the veil was dropt upon</w:t>
        <w:br w:type="textWrapping"/>
        <w:t xml:space="preserve">that series of visions and another began.</w:t>
        <w:br w:type="textWrapping"/>
        <w:t xml:space="preserve">And now, God’s avenging judgments on</w:t>
        <w:br w:type="textWrapping"/>
        <w:t xml:space="preserve">the earth, in answer to the prayers of His</w:t>
        <w:br w:type="textWrapping"/>
        <w:t xml:space="preserve">saints, having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final point of</w:t>
        <w:br w:type="textWrapping"/>
        <w:t xml:space="preserve">accomplishment, and the armies of heaven</w:t>
        <w:br w:type="textWrapping"/>
        <w:t xml:space="preserve">having given sole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thanks for the hour</w:t>
        <w:br w:type="textWrapping"/>
        <w:t xml:space="preserve">being come, again the veil is dropt, and</w:t>
        <w:br w:type="textWrapping"/>
        <w:t xml:space="preserve">again a new procession of visions begins</w:t>
        <w:br w:type="textWrapping"/>
        <w:t xml:space="preserve">from the beginning. The third woe, so</w:t>
        <w:br w:type="textWrapping"/>
        <w:t xml:space="preserve">soon to come, is in narration deferred until</w:t>
        <w:br w:type="textWrapping"/>
        <w:t xml:space="preserve">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underplots, so to speak,</w:t>
        <w:br w:type="textWrapping"/>
        <w:t xml:space="preserve">of God’s Providence have been brought</w:t>
        <w:br w:type="textWrapping"/>
        <w:t xml:space="preserve">onward to a point ready for the great and</w:t>
        <w:br w:type="textWrapping"/>
        <w:t xml:space="preserve">final dénouement).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seventh trumpet.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seventh angel blew his trumpet, and</w:t>
        <w:br w:type="textWrapping"/>
        <w:t xml:space="preserve">there were great voices in 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(notice, 2) that the seventh seal, the seventh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5T00:05:23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11:14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Yh8amOrQc1swDe+E9fRrHVZn2A==">CgMxLjAaJwoBMBIiCiAIBCocCgtBQUFCQ1dTN2F6cxAIGgtBQUFCQ1dTN2F6cyLnAQoLQUFBQkNXUzdhenMStwEKC0FBQUJDV1M3YXpzEgtBQUFCQ1dTN2F6cxoXCgl0ZXh0L2h0bWwSClJldi4gMTE6MTQiGAoKdGV4dC9wbGFpbhIKUmV2LiAxMToxNCobIhUxMTM5NTgyODc1OTYxMDI0NjE3NTIoADgAMKKNq9bGMTiijavWxjFKEgoKdGV4dC9wbGFpbhIEezE0fVoLcmM4b3dleTZzOHhyAiAAeACaAQYIABAAGACqAQwSClJldi4gMTE6MTQYoo2r1sYxIKKNq9bGMUIQa2l4LnAwb3lzZ3RxY3ByaTgAciExREcwZmVkWDd3aTJhT3RVdXY1TjVOSmJ4aVBtaWZuS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