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quered him on account of the blood of the</w:t>
        <w:br w:type="textWrapping"/>
        <w:t xml:space="preserve">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by virtue of that blood having</w:t>
        <w:br w:type="textWrapping"/>
        <w:t xml:space="preserve">been 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as in A. V.,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blood,”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is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ungrammatical rendering. The</w:t>
        <w:br w:type="textWrapping"/>
        <w:t xml:space="preserve">meaning is far more significant; their </w:t>
        <w:br w:type="textWrapping"/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 over Satan was grounded in, was a</w:t>
        <w:br w:type="textWrapping"/>
        <w:t xml:space="preserve">consequence of, His having shed his precious </w:t>
        <w:br w:type="textWrapping"/>
        <w:t xml:space="preserve">blood: without that, the adversary’s</w:t>
        <w:br w:type="textWrapping"/>
        <w:t xml:space="preserve">charges against them would have been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nanswerable. It is remarkable, that the</w:t>
        <w:br w:type="textWrapping"/>
        <w:t xml:space="preserve">rabbinical books give a tradition that Satan</w:t>
        <w:br w:type="textWrapping"/>
        <w:t xml:space="preserve">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uses men all the days of the year,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 </w:t>
        <w:br w:type="textWrapping"/>
        <w:t xml:space="preserve">on the Day of Atonement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</w:t>
        <w:br w:type="textWrapping"/>
        <w:t xml:space="preserve">account of the word of their testimony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strict sense of the preposition must</w:t>
        <w:br w:type="textWrapping"/>
        <w:t xml:space="preserve">again be kept.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have</w:t>
        <w:br w:type="textWrapping"/>
        <w:t xml:space="preserve">given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testimony, even unto death,</w:t>
        <w:br w:type="textWrapping"/>
        <w:t xml:space="preserve">that they are victorious: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part, their appropriation of and standing</w:t>
        <w:br w:type="textWrapping"/>
        <w:t xml:space="preserve">in the virtue of that blood of the Lamb.</w:t>
        <w:br w:type="textWrapping"/>
        <w:t xml:space="preserve">Without both these, victory would not</w:t>
        <w:br w:type="textWrapping"/>
        <w:t xml:space="preserve">have been theirs: both together form its</w:t>
        <w:br w:type="textWrapping"/>
        <w:t xml:space="preserve">ground):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loved not their life</w:t>
        <w:br w:type="textWrapping"/>
        <w:t xml:space="preserve">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they carried their not-love</w:t>
        <w:br w:type="textWrapping"/>
        <w:t xml:space="preserve">of their life even unto death).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</w:t>
        <w:br w:type="textWrapping"/>
        <w:t xml:space="preserve">ca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because the dragon is cast</w:t>
        <w:br w:type="textWrapping"/>
        <w:t xml:space="preserve">down: as is shewn by the contrast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rejoice, ye heavens and they that dwell in</w:t>
        <w:br w:type="textWrapping"/>
        <w:t xml:space="preserve">them. Woe to the earth and the sea,</w:t>
        <w:br w:type="textWrapping"/>
        <w:t xml:space="preserve">because the devil is come down to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 and sea)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great 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enmity, which was manifested as his natural </w:t>
        <w:br w:type="textWrapping"/>
        <w:t xml:space="preserve">state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ver. 4, being now</w:t>
        <w:br w:type="textWrapping"/>
        <w:t xml:space="preserve">kindled into wrath),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he knoweth</w:t>
        <w:br w:type="textWrapping"/>
        <w:t xml:space="preserve">that he hath but a short 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because </w:t>
        <w:br w:type="textWrapping"/>
        <w:t xml:space="preserve">the Lord cometh quickly, and then</w:t>
        <w:br w:type="textWrapping"/>
        <w:t xml:space="preserve">the period of his active hostility against the</w:t>
        <w:br w:type="textWrapping"/>
        <w:t xml:space="preserve">church and the race whom Christ has redeemed </w:t>
        <w:br w:type="textWrapping"/>
        <w:t xml:space="preserve">will be at an end: he will be bound</w:t>
        <w:br w:type="textWrapping"/>
        <w:t xml:space="preserve">and cast into the pit. Until then, he is</w:t>
        <w:br w:type="textWrapping"/>
        <w:t xml:space="preserve">carrying it on, in ways which the prophecy</w:t>
        <w:br w:type="textWrapping"/>
        <w:t xml:space="preserve">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on to detail).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 the dragon</w:t>
        <w:br w:type="textWrapping"/>
        <w:t xml:space="preserve">saw that he was cast down to the earth,</w:t>
        <w:br w:type="textWrapping"/>
        <w:t xml:space="preserve">he persecuted the woman which brought</w:t>
        <w:br w:type="textWrapping"/>
        <w:t xml:space="preserve">forth the male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narrative at ver.</w:t>
        <w:br w:type="textWrapping"/>
        <w:t xml:space="preserve">6 is again taken up and given more in</w:t>
        <w:br w:type="textWrapping"/>
        <w:t xml:space="preserve">detail. There, the reason of the woman’s</w:t>
        <w:br w:type="textWrapping"/>
        <w:t xml:space="preserve">flight is matter of inference: here, it is</w:t>
        <w:br w:type="textWrapping"/>
        <w:t xml:space="preserve">plainly expressed, and the manner of the</w:t>
        <w:br w:type="textWrapping"/>
        <w:t xml:space="preserve">flight also is related).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there were</w:t>
        <w:br w:type="textWrapping"/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usual apocalyptic sense, i.e.</w:t>
        <w:br w:type="textWrapping"/>
        <w:t xml:space="preserve">granted by God for His purposes)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woman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wings of the great eagle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figure is taken from Old Test. expressions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by God in reference to the flight</w:t>
        <w:br w:type="textWrapping"/>
        <w:t xml:space="preserve">of Israel from Egypt. The most remarkable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is in Exod. xix. 4, “I bare</w:t>
        <w:br w:type="textWrapping"/>
        <w:t xml:space="preserve">you on eagle’s wings, and brought you unto</w:t>
        <w:br w:type="textWrapping"/>
        <w:t xml:space="preserve">myself” So also Deuteronomy in the reff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articles are not to be taken as</w:t>
        <w:br w:type="textWrapping"/>
        <w:t xml:space="preserve">identifying the eagle with the figure used</w:t>
        <w:br w:type="textWrapping"/>
        <w:t xml:space="preserve">in those places, which would be most unnatural: </w:t>
        <w:br w:type="textWrapping"/>
        <w:t xml:space="preserve">much less must they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identify this eagle with that in ch. viii. 13,</w:t>
        <w:br w:type="textWrapping"/>
        <w:t xml:space="preserve">with which it has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articles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simply generic.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these</w:t>
        <w:br w:type="textWrapping"/>
        <w:t xml:space="preserve">Old Test. references before us, we can</w:t>
        <w:br w:type="textWrapping"/>
        <w:t xml:space="preserve">hardly be justified in pressing the figure of</w:t>
        <w:br w:type="textWrapping"/>
        <w:t xml:space="preserve">the eagle’s wings to an interpretation in</w:t>
        <w:br w:type="textWrapping"/>
        <w:t xml:space="preserve">the fulfilment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prophecy, or in making</w:t>
        <w:br w:type="textWrapping"/>
        <w:t xml:space="preserve">it mean that the flight took place under the</w:t>
        <w:br w:type="textWrapping"/>
        <w:t xml:space="preserve">protection of the Roman eagles, as some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JWBomvXqNduikMom9jlkuBNc+w==">CgMxLjA4AHIhMWFTTTBDTmFLY0FoWHh3WDVHa1dFOEt2V1VDejk2aEFZ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