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that ye receive not of her plagues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fear, in case of God’s servants remaining in her, would be twofold: 1) lest by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over-persuasion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guilty conformity they</w:t>
        <w:br w:type="textWrapping"/>
        <w:t xml:space="preserve">should become accomplices in any of her</w:t>
        <w:br w:type="textWrapping"/>
        <w:t xml:space="preserve">crimes: 2) lest by being in and of her, they</w:t>
        <w:br w:type="textWrapping"/>
        <w:t xml:space="preserve">should, though the former may not have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the case [and even more if it have),</w:t>
        <w:br w:type="textWrapping"/>
        <w:t xml:space="preserve">share in her punishment. It was through</w:t>
        <w:br w:type="textWrapping"/>
        <w:t xml:space="preserve">lingering fondness that Lot’s wife became a</w:t>
        <w:br w:type="textWrapping"/>
        <w:t xml:space="preserve">sharer in the destruction of Sodom): {5}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her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as De Wette, the cry of</w:t>
        <w:br w:type="textWrapping"/>
        <w:t xml:space="preserve">her sins: but the idea is of a heap: see</w:t>
        <w:br w:type="textWrapping"/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reached as far as heaven,</w:t>
        <w:br w:type="textWrapping"/>
        <w:t xml:space="preserve">and God hath remembered her iniquities.</w:t>
        <w:br w:type="textWrapping"/>
        <w:t xml:space="preserve">{6}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Repay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words are now addressed to the executioners of judgment)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she also repaid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the reference to</w:t>
        <w:br w:type="textWrapping"/>
        <w:t xml:space="preserve">Jeremiah,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she hath done, do unto</w:t>
        <w:br w:type="textWrapping"/>
        <w:t xml:space="preserve">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latter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repaid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used, not in its</w:t>
        <w:br w:type="textWrapping"/>
        <w:t xml:space="preserve">strict propriety, but as corresponding to</w:t>
        <w:br w:type="textWrapping"/>
        <w:t xml:space="preserve">the other.—Hers was a giving, this is a</w:t>
        <w:br w:type="textWrapping"/>
        <w:t xml:space="preserve">giving back: we have exactly the same</w:t>
        <w:br w:type="textWrapping"/>
        <w:t xml:space="preserve">construction, which was probably in mind</w:t>
        <w:br w:type="textWrapping"/>
        <w:t xml:space="preserve">here, used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lso of Babylon, in the Septuagint version of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xxxvii. 8,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Happy</w:t>
        <w:br w:type="textWrapping"/>
        <w:t xml:space="preserve">is he that shall repay to thee thy repayment, which thou didst repay to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double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double according</w:t>
        <w:br w:type="textWrapping"/>
        <w:t xml:space="preserve">to her works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in Isa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xl. 2, and Jer.</w:t>
        <w:br w:type="textWrapping"/>
        <w:t xml:space="preserve">xvi. 18. See also Zech. ix. 12).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above, ch. xvii. 4, and xiv. 8,</w:t>
        <w:br w:type="textWrapping"/>
        <w:t xml:space="preserve">xviii. 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she mixed, mix for her</w:t>
        <w:br w:type="textWrapping"/>
        <w:t xml:space="preserve">double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xiv. 10: a double portion</w:t>
        <w:br w:type="textWrapping"/>
        <w:t xml:space="preserve">of the deadly wine of God’s wrath):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{7}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proportion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in as many things</w:t>
        <w:br w:type="textWrapping"/>
        <w:t xml:space="preserve">as)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she glorified herself,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xuriated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above, ver. 8, and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Tim. v. 11, note),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much torment and grief give to her.</w:t>
        <w:br w:type="textWrapping"/>
        <w:t xml:space="preserve">Because in her heart she saith [that] I</w:t>
        <w:br w:type="textWrapping"/>
        <w:t xml:space="preserve">sit a queen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ref. Isa., from which the</w:t>
        <w:br w:type="textWrapping"/>
        <w:t xml:space="preserve">sense and even the single words come,</w:t>
        <w:br w:type="textWrapping"/>
        <w:t xml:space="preserve">being there also said of Babylon. 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ilarly also Ezek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xxvii. 1 ff., of Tyre),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am not a widow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as 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shall</w:t>
        <w:br w:type="textWrapping"/>
        <w:t xml:space="preserve">never see mourning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either shall I know</w:t>
        <w:br w:type="textWrapping"/>
        <w:t xml:space="preserve">the lo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of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Isa.). {8}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this</w:t>
        <w:br w:type="textWrapping"/>
        <w:t xml:space="preserve">cause in one day shall come her plagues,</w:t>
        <w:br w:type="textWrapping"/>
        <w:t xml:space="preserve">death and mourning and famine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</w:t>
        <w:br w:type="textWrapping"/>
        <w:t xml:space="preserve">Isa. xlvii. 9, where however we have.“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oss</w:t>
        <w:br w:type="textWrapping"/>
        <w:t xml:space="preserve">of children and widowhood.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judgments here are more fearful: death, for</w:t>
        <w:br w:type="textWrapping"/>
        <w:t xml:space="preserve">her scorn of the prospect of widowhood;</w:t>
        <w:br w:type="textWrapping"/>
        <w:t xml:space="preserve">mourning, for her inordinate revelling;</w:t>
        <w:br w:type="textWrapping"/>
        <w:t xml:space="preserve">famine, for 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abundance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nd with fire</w:t>
        <w:br w:type="textWrapping"/>
        <w:t xml:space="preserve">shall she be burnt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punishment of the</w:t>
        <w:br w:type="textWrapping"/>
        <w:t xml:space="preserve">fornicatress ; see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xvii. 1G note. Whether</w:t>
        <w:br w:type="textWrapping"/>
        <w:t xml:space="preserve">this is to be understood of the literal destruction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 of Rome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fire,</w:t>
        <w:br w:type="textWrapping"/>
        <w:t xml:space="preserve">surely doubtful, considering the mystical</w:t>
        <w:br w:type="textWrapping"/>
        <w:t xml:space="preserve">character of the whole prophecy) 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  <w:br w:type="textWrapping"/>
        <w:t xml:space="preserve">strong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[the Lord]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who hath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cds4UIVgcHxXPB1J4TR43uQitw==">CgMxLjA4AHIhMUZiUGtHX3FUc2lhQTQyY1dJcDdhTnZfaWNqVFdHcGd2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