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VIII.   1, 2.                 ST.  MATTHEW.                                   49,                </w:t>
        <w:br/>
        <w:t xml:space="preserve">                                                                                                            </w:t>
        <w:br/>
        <w:t xml:space="preserve">           came,  and   the winds   blew,  and  beat   upon  that  house;   and                             </w:t>
        <w:br/>
        <w:t xml:space="preserve">           it fell not:  for it was  founded   upon  Ya  rock.   2% And   every                             </w:t>
        <w:br/>
        <w:t xml:space="preserve">           one  that  heareth   these   sayings   of  mine,  and   doeth   them                             </w:t>
        <w:br/>
        <w:t xml:space="preserve">          not,   shall be  likened   unto   a  foolish  man,  which   built  his                            </w:t>
        <w:br/>
        <w:t xml:space="preserve">          house    upon   the  sand:    2  and  the  rain  descended,   and  the                            </w:t>
        <w:br/>
        <w:t xml:space="preserve">          floods  came,   and  the winds   blew,  and  beat upon   that  house  ;                           </w:t>
        <w:br/>
        <w:t xml:space="preserve">                                                                                                            </w:t>
        <w:br/>
        <w:t xml:space="preserve">          and   it fell:  and  great  was   the  fall of  it.  %8 And   it came                             </w:t>
        <w:br/>
        <w:t xml:space="preserve">          to  pass,  when   Jesus   had  ended   these  sayings,   ‘the  people  ¢¢b. xii.5                 </w:t>
        <w:br/>
        <w:t xml:space="preserve">                                                                                  Mark 1.23:                </w:t>
        <w:br/>
        <w:t xml:space="preserve">           were   astonished   at  his doctrine:   %  for  he taught   them   as  vi2, Luke                 </w:t>
        <w:br/>
        <w:t xml:space="preserve">           one  having  authority,   and  not  as W ¢he scribes.                  iv, 2.                    </w:t>
        <w:br/>
        <w:t xml:space="preserve">              VIII.   1 When    he  was   come   down    from   the  mountain,    vil,                      </w:t>
        <w:br/>
        <w:t xml:space="preserve">           great  multitudes   followed  him.    3 And,   behold,  there  came                              </w:t>
        <w:br/>
        <w:t xml:space="preserve">                                                                                                            </w:t>
        <w:br/>
        <w:t xml:space="preserve">           a  leper and   worshipped     him,   saying,  Lord,   if thou   wilt,                            </w:t>
        <w:br/>
        <w:t xml:space="preserve">                   V render, the.                             Y  read, their.                               </w:t>
        <w:br/>
        <w:t xml:space="preserve">                                                                                                            </w:t>
        <w:br/>
        <w:t xml:space="preserve">           winds should mean three distinct     of  chapter), as  were, a      procession                   </w:t>
        <w:br/>
        <w:t xml:space="preserve">           temptation ; but the Rock, as signifying miracles, confirming the authority wi                   </w:t>
        <w:br/>
        <w:t xml:space="preserve">           Him  who spoke this, of too frequent use which our Lord had spoken.      2.) This                </w:t>
        <w:br/>
        <w:t xml:space="preserve">           in Scripture for us to overlook it here: same miracle is related  St. Luke with-                 </w:t>
        <w:br/>
        <w:t xml:space="preserve">           ef. 2 Sam. xxii.  [Ps. xviii.  82, 47;   out any mark of definiteness,     as to                 </w:t>
        <w:br/>
        <w:t xml:space="preserve">           xxiii.   Ps. xxviii. 1; xxxi. 2,   fr.;  time  or place,—‘ And  tt came to pass,                 </w:t>
        <w:br/>
        <w:t xml:space="preserve">           xi. 2: Isa.      (Heb.); xxxii.  xliv.8  tohen he was ina  certain city -..”  In                 </w:t>
        <w:br/>
        <w:t xml:space="preserve">           (Heb.): 1 Cor. x. 4, &amp;.  He  founds his  this instance     is,   can be, no doubt                </w:t>
        <w:br/>
        <w:t xml:space="preserve">           house on a rock, who, hearing the words  that the transactions are identical: and                </w:t>
        <w:br/>
        <w:t xml:space="preserve">           of Christ, brings his     and  life into this may serve us as a key-note, which                  </w:t>
        <w:br/>
        <w:t xml:space="preserve">           accordance with His expressed will,  is  the leas       and more intricate                       </w:t>
        <w:br/>
        <w:t xml:space="preserve">           thus by faith  union with Him, founded   nies of these two narrations may be ar-                 </w:t>
        <w:br/>
        <w:t xml:space="preserve">           on Him.            he who  merely hears  ranged.  The plain assertion the account                </w:t>
        <w:br/>
        <w:t xml:space="preserve">           His words, but does them not, has never  in the text requires    the leper should                </w:t>
        <w:br/>
        <w:t xml:space="preserve">           dug down  to the rock,   become  united  have met our Lord on His descent    the                 </w:t>
        <w:br/>
        <w:t xml:space="preserve">           with it, nor has   stability in   hour   mountain,  while great  multitudes were                 </w:t>
        <w:br/>
        <w:t xml:space="preserve">           of trial.    In the  rook,—the sand,—    following Him.  The accounts in St.                     </w:t>
        <w:br/>
        <w:t xml:space="preserve">           the articles are categorical, importing  and St.  Mark   require such fixed date.                </w:t>
        <w:br/>
        <w:t xml:space="preserve">           that these two were usually found in     This narrative therefore fixes   occur-                 </w:t>
        <w:br/>
        <w:t xml:space="preserve">           country where  the  discourse was deli-  rence. I conceive it highly        that                 </w:t>
        <w:br/>
        <w:t xml:space="preserve">           vered ;—in the rain,  floods, the winds, St. Matthew was  himself a hearer of the                </w:t>
        <w:br/>
        <w:t xml:space="preserve">           the same, implying that    trials of the Sermon,  and one of those who  followed                 </w:t>
        <w:br/>
        <w:t xml:space="preserve">          supposed of a a house were common.   In   our Lord at this time. From  St. Luke’s                 </w:t>
        <w:br/>
        <w:t xml:space="preserve">          these whole of the similitude,     have   account, the miracle was performed in,                  </w:t>
        <w:br/>
        <w:t xml:space="preserve">          the      er to fall the Prophetic         rather, perhaps,  the neighbourhood of,                 </w:t>
        <w:br/>
        <w:t xml:space="preserve">            29. xxviii.    m’s comment . great] All some  city: what city, does not appear.                 </w:t>
        <w:br/>
        <w:t xml:space="preserve">           the greater, say what  He  one  as here  As the leper is all three       related                 </w:t>
        <w:br/>
        <w:t xml:space="preserve">          authority of others,       Moses or the   to have come to Jesus      behold”  im-                 </w:t>
        <w:br/>
        <w:t xml:space="preserve">          prophets, but every where alleging Him-   plying it  Luke), he may have been out-                 </w:t>
        <w:br/>
        <w:t xml:space="preserve">          self to be the One  who  had the power.   side  the   and have  run into it to our                </w:t>
        <w:br/>
        <w:t xml:space="preserve">          For  when giving the law, he ever added, Lord.       &amp; leper] The limits of a note                </w:t>
        <w:br/>
        <w:t xml:space="preserve">           ‘ But I say to    shewing that He him-   allow of only an abridgment of the most                 </w:t>
        <w:br/>
        <w:t xml:space="preserve">          self was the Judge.”  ~                   important particulars       to this dis-                </w:t>
        <w:br/>
        <w:t xml:space="preserve">             Cuap.  VIII.  1—4.]  Heaina    or  a   ease.  Read  Leviticus xiii.    for the                 </w:t>
        <w:br/>
        <w:t xml:space="preserve">           Lergr.  Mark  i.40—46.  Luke v.12—14.    Mosaic enactments  respecting it,   its                 </w:t>
        <w:br/>
        <w:t xml:space="preserve">           We  ere  id   (in this and the following nature and symptoms.  See also Exod. iv.                </w:t>
        <w:br/>
        <w:t xml:space="preserve">                on.  I.                             6: Num.  xii. 10: 2 Kings v. 27; xv. 5:                 </w:t>
        <w:br/>
        <w:t xml:space="preserve">                                                    2 Chron. xxvi. 19, 21.  The whole ordi-                 </w:t>
        <w:br/>
        <w:t xml:space="preserve">                                                    nances relating to      were symbolical                 </w:t>
        <w:br/>
        <w:t xml:space="preserve">                                                    ang  typical. The disease was not conta-                </w:t>
        <w:br/>
        <w:t xml:space="preserve">                                                    gious: so that the    a           them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