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4—12.                         ST.   MATTHEW.                                  69                  </w:t>
        <w:br/>
        <w:t xml:space="preserve">                                                                                                            </w:t>
        <w:br/>
        <w:t xml:space="preserve">          &gt; Samaritans   enter  ye not:   6 but go  rather to  the ° lost sheep  &gt; s¢?Xinzs                 </w:t>
        <w:br/>
        <w:t xml:space="preserve">          of  the  house   of  Israel.   7 And   as  ye  go   preach,   saying,   i-'~                      </w:t>
        <w:br/>
        <w:t xml:space="preserve">          ‘The    kingdom     of  heaven   is  at hand.     8 Heal   the   sick, “is tis,                   </w:t>
        <w:br/>
        <w:t xml:space="preserve">          cleanse   the  lepers,  raise  the  dead,  cast  out  devils:  freely   E324                      </w:t>
        <w:br/>
        <w:t xml:space="preserve">          ye   have   received,  freely    give.      Provide   neither   gold, acheun.a tr.                </w:t>
        <w:br/>
        <w:t xml:space="preserve">          nor  silver,  nor  brass  in your   purses,   10 nor  scrip for your  °%  Acer".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journey,   neither   two  coats,  neither   shoes, nor  yet * staves:                             </w:t>
        <w:br/>
        <w:t xml:space="preserve">          for  ‘the  workman      is worthy    of  his  meat.     1 And    into "$85   ‘a                   </w:t>
        <w:br/>
        <w:t xml:space="preserve">          whatsoever    city or town   ye  shall enter,  enquire  who   in it is                            </w:t>
        <w:br/>
        <w:t xml:space="preserve">                                                                                                            </w:t>
        <w:br/>
        <w:t xml:space="preserve">          worthy   ; and   there  abide  till ye  go  thence.    12 And   when                              </w:t>
        <w:br/>
        <w:t xml:space="preserve">                                        5 read, a staff.                                 :                  </w:t>
        <w:br/>
        <w:t xml:space="preserve">                                                                                                            </w:t>
        <w:br/>
        <w:t xml:space="preserve">          concludes with  the  last great  reward   of value, connected by the  nor, intro.                 </w:t>
        <w:br/>
        <w:t xml:space="preserve">          (ver. 42).    In these first     5, 6,—   ducing a climax—no  gold, nor yet silver,               </w:t>
        <w:br/>
        <w:t xml:space="preserve">          we  have the location; in 7, 8, the pur- nor  yet brass—in their girdles (so, lite-               </w:t>
        <w:br/>
        <w:t xml:space="preserve">          pose;  in 9, 10, the fitting     and in   rally, Luke x. 4). In  the Greek  it is,                </w:t>
        <w:br/>
        <w:t xml:space="preserve">          11—14,  the  manner  of proceeding,—of    “no gold, nor even silver,  even brass.’                </w:t>
        <w:br/>
        <w:t xml:space="preserve">          their mission: ver. 15 concluding with a  So again in ver.10. (2)      here scrip,                </w:t>
        <w:br/>
        <w:t xml:space="preserve">          Rrophetic denouncement, tending  to im-   in  Mark “no scrip, no bread :” similarly               </w:t>
        <w:br/>
        <w:t xml:space="preserve">          press them with a  deep sense of the im-  Luke.  (8) Clothing—neither two  coats:                 </w:t>
        <w:br/>
        <w:t xml:space="preserve">          portance of the office         to them.   so Mark  and  Luke.—neither  shoes;  in                 </w:t>
        <w:br/>
        <w:t xml:space="preserve">                Samaritans]  The  Samaritans were  Mark   expressed by “be  shod with san,                  </w:t>
        <w:br/>
        <w:t xml:space="preserve">          the Gentile  inhabitants of the country  dals :” explained in Luke x. by  “carry                  </w:t>
        <w:br/>
        <w:t xml:space="preserve">          between Juda   and Galilee, consisting   no  shoes,” i.e. second           yeta                   </w:t>
        <w:br/>
        <w:t xml:space="preserve">          heathens whom  Shalmaneser  king of As-  staff = “save a staff   only”      They                  </w:t>
        <w:br/>
        <w:t xml:space="preserve">             ‘ia brought from Babylon  and  other  were  not to procure  expressly for this                 </w:t>
        <w:br/>
        <w:t xml:space="preserve">            COB.      ir religion was a mixture of journey  even a staff: they were to take                 </w:t>
        <w:br/>
        <w:t xml:space="preserve">          the worship of the true    with idolatry with  them  their usual staff only. The                  </w:t>
        <w:br/>
        <w:t xml:space="preserve">          (2 Kings xvii.         The Jews  had no  missing of this explanation has probably                 </w:t>
        <w:br/>
        <w:t xml:space="preserve">          dealings with them, John iv.9. They a    led to the reading staves both here and                  </w:t>
        <w:br/>
        <w:t xml:space="preserve">         pear  to have been not so anready ax the  in Luke.   If it be genuine, it does not                 </w:t>
        <w:br/>
        <w:t xml:space="preserve">           ews to receive our     and His mission  mean  two staves; for   would ever think                 </w:t>
        <w:br/>
        <w:t xml:space="preserve">          (John  iv. 89—42:  Luke  ix. 51 ff.,     of taking a spare staff? but a staff                     </w:t>
        <w:br/>
        <w:t xml:space="preserve">          notes) ;—but  ¢his prohibition rest&amp;i on The  whole of this prohibition   tempo-                  </w:t>
        <w:br/>
        <w:t xml:space="preserve">          judicial         See Acts  xiii.     In  rary only; for their then journey,   no                  </w:t>
        <w:br/>
        <w:t xml:space="preserve">          Acts i. the  prohibition expressly taken more.  See Luke xxii. 35,        10. for                 </w:t>
        <w:br/>
        <w:t xml:space="preserve">          off: «Ye shall be witnesses  Jerusalem,  the workman  ...} This is common  truth                  </w:t>
        <w:br/>
        <w:t xml:space="preserve">          and in all Judea, and  in Samaria, and   of life—men give one who works for them                  </w:t>
        <w:br/>
        <w:t xml:space="preserve">          unto the  uttermost      of  the earth.’ his food and more; here uttered however                  </w:t>
        <w:br/>
        <w:t xml:space="preserve">          And  in Acts viii. 5, 8, we find the re- by our Lord in its      sense, as applied                </w:t>
        <w:br/>
        <w:t xml:space="preserve">          sult. See ch. xv. 21—28.         6. the  to  the workmen  in  His vineyard.  See                  </w:t>
        <w:br/>
        <w:t xml:space="preserve">          lost sheep]. See besides    ch. ix. 36:  1 Cor. ix. 13,    2 Cor. xi.  8 John 8.                  </w:t>
        <w:br/>
        <w:t xml:space="preserve">          John x. 16.      7.) This announcement   It is (as    remarks, vol. p. 352, ed.                   </w:t>
        <w:br/>
        <w:t xml:space="preserve">          shews the preparatory nature of this     &amp;@ gross          and foolish bondage to                 </w:t>
        <w:br/>
        <w:t xml:space="preserve">          apostolic mission. Compare, as shewing   the letter, to imagine that ministers of                 </w:t>
        <w:br/>
        <w:t xml:space="preserve">          the          of their ultimate       to  con;    tions, or even missionaries                      </w:t>
        <w:br/>
        <w:t xml:space="preserve">          the world, Col. 26—28.        8. freely, the  heathen,  this day are bound by the                 </w:t>
        <w:br/>
        <w:t xml:space="preserve">          &amp;c.] See Acts viii.             9. Pro-  literal sense of our Lord’s commands in                  </w:t>
        <w:br/>
        <w:t xml:space="preserve">          vide neither ...] All the     following  this Pessage  Bat we must  not therefore                 </w:t>
        <w:br/>
        <w:t xml:space="preserve">          depend on this verb,   it is        by   imagine that they are not bound  by the                  </w:t>
        <w:br/>
        <w:t xml:space="preserve">          the parallel         in Mark and Luke.   spirit of them.    is literal   mission                  </w:t>
        <w:br/>
        <w:t xml:space="preserve">          They were  to make  no preparations for  was  but a foreshadowing oy ia sits                      </w:t>
        <w:br/>
        <w:t xml:space="preserve">          the journey, but to    it in dependence  subsequent sending  out of the mini                      </w:t>
        <w:br/>
        <w:t xml:space="preserve">          on   Him who  sent them,  just as they   neni     world, which ought therefore in                 </w:t>
        <w:br/>
        <w:t xml:space="preserve">          were. This forbidden provision would be     irit every where to be conformed  to                  </w:t>
        <w:br/>
        <w:t xml:space="preserve">          of three kinds   Money:  in Mark (vi.    tl   rules.      11. worthy] Inclined to                 </w:t>
        <w:br/>
        <w:t xml:space="preserve">          (literally)      in Luke (ix.5)          receive you and  your  message,— worth:                  </w:t>
        <w:br/>
        <w:t xml:space="preserve">          here all   three current       in order  that you should become his guest.  Suc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