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18—22.                        ST.  MATTHEW.                                   71                   </w:t>
        <w:br/>
        <w:t xml:space="preserve">                                                                                                            </w:t>
        <w:br/>
        <w:t xml:space="preserve">         synagogues;     18 and  ye  shall be  brought    before  ° governors  0 Act mir.10:                </w:t>
        <w:br/>
        <w:t xml:space="preserve">         and  °kings   for my   sake, for  a testimony    against  them   and    *™™'"-"*                   </w:t>
        <w:br/>
        <w:t xml:space="preserve">                                                                                                            </w:t>
        <w:br/>
        <w:t xml:space="preserve">         the  Gentiles.    19 But  when    they  deliver  you   up,  * take no                              </w:t>
        <w:br/>
        <w:t xml:space="preserve">         thought  how   or what   ye shall  speak:   for Pit  shall  be given  ” }2%4:{7-%                  </w:t>
        <w:br/>
        <w:t xml:space="preserve">         you   in that   same   hour  what   ye  shall  speak.    %  For  it is                             </w:t>
        <w:br/>
        <w:t xml:space="preserve">         not  ye   that  speak,  but  the  4Spirit   of  your  Father   which  03®=,21u.                    </w:t>
        <w:br/>
        <w:t xml:space="preserve">         speaketh   in you.    %1' And   the  brother   shall deliver  up  the  } tain. 14,                 </w:t>
        <w:br/>
        <w:t xml:space="preserve">         brother   to  death,  and   the father  the  child:   and  the  chil- recs  vv.s,.                 </w:t>
        <w:br/>
        <w:t xml:space="preserve">        dren   shall  rise up  against   their parents,  and  cause  them   to                              </w:t>
        <w:br/>
        <w:t xml:space="preserve">         be put  to  death.   %  And    ye  shall be  hated   of all men   for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my    name’s   sake:   but  ‘he  that  endureth    to the   end  shall +=.                          </w:t>
        <w:br/>
        <w:t xml:space="preserve">                          t render, take not  anxious   thought.                                            </w:t>
        <w:br/>
        <w:t xml:space="preserve">                                                                                                            </w:t>
        <w:br/>
        <w:t xml:space="preserve">         cognizance of causes both civil and cri- nishes, and God  alone, His  Christ, His                  </w:t>
        <w:br/>
        <w:t xml:space="preserve">        minal,  ch. v. 21: here  perhaps  put for Bpisit, is kad worker.              21.)                  </w:t>
        <w:br/>
        <w:t xml:space="preserve">        any   courts of assembly in gen     The     jpoken perhaps of official ix      ion                  </w:t>
        <w:br/>
        <w:t xml:space="preserve">        scourging  in the s1         is supposed    ven  against Christians, there are no                   </w:t>
        <w:br/>
        <w:t xml:space="preserve">        to  have  been  inflicted by order   the       le relations mentioned.   But  the                   </w:t>
        <w:br/>
        <w:t xml:space="preserve">        Tribunal  of Three, who judged  in them.          idea is   included.      22, all                  </w:t>
        <w:br/>
        <w:t xml:space="preserve">               18. and]  literally,   and more-   men]  i.e. all else   yourselves ;    as                  </w:t>
        <w:br/>
        <w:t xml:space="preserve">        over;  assuming what  has just been said, sometimes  interpreted, a strong expres-                  </w:t>
        <w:br/>
        <w:t xml:space="preserve">        and  passing on to something more.        at  rile       to  signify many, or  the                  </w:t>
        <w:br/>
        <w:t xml:space="preserve">        governors —Proconsuls,          rs, Pro-  majority of mankind,         but he that                  </w:t>
        <w:br/>
        <w:t xml:space="preserve">        curators, as (Pontins Pilate,)   Festus,      lureth] In order to understand these                  </w:t>
        <w:br/>
        <w:t xml:space="preserve">        Gallio, Sergius Paulus.              |,   words  it is necessary to enter into the                  </w:t>
        <w:br/>
        <w:t xml:space="preserve">        (Herod,)  Agrippa.  The former verse was  character of our      prophecies respect-                 </w:t>
        <w:br/>
        <w:t xml:space="preserve">        of  Jewish persecution; this, of Gentile: ing His coming, as having an  immediate                   </w:t>
        <w:br/>
        <w:t xml:space="preserve">        the   concluding  words  shew  that  the  literal,    a distant foreshadowed fulfil-                </w:t>
        <w:br/>
        <w:t xml:space="preserve">        scope  of both, in the divine purposes,   ment.   Throughout this discourse   the                   </w:t>
        <w:br/>
        <w:t xml:space="preserve">         regarded the Apostles, was the same, viz. great prophecy in ch. xxiv.,   find the                  </w:t>
        <w:br/>
        <w:t xml:space="preserve">        for  @ testimony. The  “festimony”  isin                  ‘iod used  a     of the                   </w:t>
        <w:br/>
        <w:t xml:space="preserve">        both  senses—a testimony to, and against  whole ages of the Church;  and the ven-                   </w:t>
        <w:br/>
        <w:t xml:space="preserve">        them   (see ch.   4, note), and refers to geance  on Jerusalem, which  historically                 </w:t>
        <w:br/>
        <w:t xml:space="preserve">        both sets of persecutors: to them, i.e.   put an end to  the old dispensation, and                  </w:t>
        <w:br/>
        <w:t xml:space="preserve">        Jews  (not the “rulers   kings,” for they was  in its place with reference to that                  </w:t>
        <w:br/>
        <w:t xml:space="preserve">        are in most cases Gentiles          and   order of things, the coming of the   of                   </w:t>
        <w:br/>
        <w:t xml:space="preserve">         to the Gentiles. It was testimony in the Man,  as a type  the final coming of the                  </w:t>
        <w:br/>
        <w:t xml:space="preserve">        best sense prohibition, answering to the  Lord.  These two subjects accompany and                   </w:t>
        <w:br/>
        <w:t xml:space="preserve">        but  against Felix,  10.  See   and this  interpenetrate one another in a manner                    </w:t>
        <w:br/>
        <w:t xml:space="preserve">        double power 20. For it is to the word of wholly inexplicable to those who are un-                  </w:t>
        <w:br/>
        <w:t xml:space="preserve">         God shews the reference of the           accustomed  to the wide import of Scrip-                  </w:t>
        <w:br/>
        <w:t xml:space="preserve">        sword”   Rev. mission of the A  19. take  ture prophecy, which     B ve    nerall:                  </w:t>
        <w:br/>
        <w:t xml:space="preserve">        not  anxious (or distracting) b obesrved  not so Tone  of vente  themselves                         </w:t>
        <w:br/>
        <w:t xml:space="preserve">         that our says our Father, but either my  of time,—as of processions of events, all                 </w:t>
        <w:br/>
        <w:t xml:space="preserve">         Father (che xviii.   or your Father (as  ranging  under   one  great  description.                 </w:t>
        <w:br/>
        <w:t xml:space="preserve">         here), or both conjoined (John xx. 17);  ‘Thus in the present   there is certainly                 </w:t>
        <w:br/>
        <w:t xml:space="preserve">         never leaving it be inferred that God is direct reference the destruction of                       </w:t>
        <w:br/>
        <w:t xml:space="preserve">         in the same sense His Father and our Fa- salem ; the end directly      of is that                  </w:t>
        <w:br/>
        <w:t xml:space="preserve">         ther. (2) It is also to be observed that event, and the shall be saved tho preser-                 </w:t>
        <w:br/>
        <w:t xml:space="preserve">         in the great work of God  im the world,  vation provided by   the warning  after-                  </w:t>
        <w:br/>
        <w:t xml:space="preserve">         human  individuality sinks down and va-  wards given in ch. xxiv.       Sand the                   </w:t>
        <w:br/>
        <w:t xml:space="preserve">                                                  next verse directly refers the journeys                   </w:t>
        <w:br/>
        <w:t xml:space="preserve">                                                  of the Apostles over the actual cities                    </w:t>
        <w:br/>
        <w:t xml:space="preserve">                                                  Israel, territorial,  where  Jews  were                   </w:t>
        <w:br/>
        <w:t xml:space="preserve">                                                  located.  AC      tis  inly ia all these                  </w:t>
        <w:br/>
        <w:t xml:space="preserve">                                                  expressions look        to the great                      </w:t>
        <w:br/>
        <w:t xml:space="preserve">                                                  coming  of the Lord, the end of all pro-                  </w:t>
        <w:br/>
        <w:t xml:space="preserve">                                                  phecy;  as certainly the shall be saved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