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24—80.                       ST.   MATTHEW.                                   83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but   the  Father;    "neither   knoweth    any   man   the   Father,  =Joatu, 15,                  </w:t>
        <w:br/>
        <w:t xml:space="preserve">        save   the Son,  and   he  to  whomsoever     the  Son  * will  reveal                              </w:t>
        <w:br/>
        <w:t xml:space="preserve">        him.                                                                                                </w:t>
        <w:br/>
        <w:t xml:space="preserve">           28 Come    unto  me,  all ye  that labour  and  are  heavy  laden,                               </w:t>
        <w:br/>
        <w:t xml:space="preserve">        and   I will give  you  rest.   %  Take  my   yoke  upon   you,  ‘and  |                            </w:t>
        <w:br/>
        <w:t xml:space="preserve">        learn   of me;    for  I am   meek   and  ¥ lowly   in  heart:   *and  }   m ill.                   </w:t>
        <w:br/>
        <w:t xml:space="preserve">        ye   shall  find  rest  unto   your   souls.   %»  For   my   yoke  is wae     t                    </w:t>
        <w:br/>
        <w:t xml:space="preserve">        easy,  and  my   burden   is light.                                    xp     te                    </w:t>
        <w:br/>
        <w:t xml:space="preserve">                                  &amp;  i.e. is minded  to.                   5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place only in the three first’            preceding.  As the Son  is the great Re-                  </w:t>
        <w:br/>
        <w:t xml:space="preserve">        Hides the similar       Luke x. iy        ipa    ae  as the to whomeoever He  will                  </w:t>
        <w:br/>
        <w:t xml:space="preserve">        the ex      nn the   occur ;   Mark xiii.          grace extended to all the weary                  </w:t>
        <w:br/>
        <w:t xml:space="preserve">        ees      spirit of this     and its form  is Bl who feel     need—so  He  here én-                  </w:t>
        <w:br/>
        <w:t xml:space="preserve">        of expression,   quite those of   Gospel  ites them to receive this         learn                   </w:t>
        <w:br/>
        <w:t xml:space="preserve">        of John ; and it serves to form a link of of  Me.  But  the way  to this heavenly                   </w:t>
        <w:br/>
        <w:t xml:space="preserve">        union between  the three synoptic Gospels wisdom  is by  quietness and confidence,                  </w:t>
        <w:br/>
        <w:t xml:space="preserve">        and  the aio    and  to point to the vast rest unto the soul, the     tion of the                   </w:t>
        <w:br/>
        <w:t xml:space="preserve">        and  weigh ty mass  of  discourses of the divine grace for   pardon of sin,   the                   </w:t>
        <w:br/>
        <w:t xml:space="preserve">        Lord   which  are not related except ty   breaking of the yoke of the corruption                    </w:t>
        <w:br/>
        <w:t xml:space="preserve">        John.   We  may also observe      point   our nature.      No mere man  could have                  </w:t>
        <w:br/>
        <w:t xml:space="preserve">        of union :—this      truth (John iii. 85) spoken  these words.  They  are: parallel                 </w:t>
        <w:br/>
        <w:t xml:space="preserve">        had been  part of the testimony borne to  with the command   in Isa. xlv.   which                   </w:t>
        <w:br/>
        <w:t xml:space="preserve">        Jesus  by the Baptist—and  its repetition is       by Jehovah Himself.     labour                   </w:t>
        <w:br/>
        <w:t xml:space="preserve">        here, in a discourse which the character      are heavy laden] the     and passive                  </w:t>
        <w:br/>
        <w:t xml:space="preserve">        and  office the Baptist is the suggestive sides of human misery, the labouring and                  </w:t>
        <w:br/>
        <w:t xml:space="preserve">        groundwork,  is a coincidence not surely  the burdened, are        Doubtless, out-                  </w:t>
        <w:br/>
        <w:t xml:space="preserve">        without  meaning.  The  verse iteelf  in  ward  and bodily misery is not shut out;                  </w:t>
        <w:br/>
        <w:t xml:space="preserve">        the  closest          with the precedin;  but  the promise, rest to your souls, is                  </w:t>
        <w:br/>
        <w:t xml:space="preserve">        and following, and is   to be taderstood  only @ spiritual         Our  Lord does                   </w:t>
        <w:br/>
        <w:t xml:space="preserve">        in that connexion:  all things were  de-  not promise to those who  come  to Him                    </w:t>
        <w:br/>
        <w:t xml:space="preserve">        -livered to me answers to “thou hast re-       lom from toil or burden, but rest                    </w:t>
        <w:br/>
        <w:t xml:space="preserve">        vealed”  in ver. 25   the tenses,   note  the soul, which shall     all yokes easy,                 </w:t>
        <w:br/>
        <w:t xml:space="preserve">        above, ver. 25),    “revealed” could not  and  all burdens light. The main invita-                  </w:t>
        <w:br/>
        <w:t xml:space="preserve">        be  used of the   Eternal Son, for He is  ever however  is to those which alone                     </w:t>
        <w:br/>
        <w:t xml:space="preserve">        Himself  the Revealer ;—no man   (no one) the yoke flow the revelation  which was                   </w:t>
        <w:br/>
        <w:t xml:space="preserve">        Ienoweth  the  Son   ...., none but  the  added because of find All unto your souls                 </w:t>
        <w:br/>
        <w:t xml:space="preserve">        Almighty  Father has full entire          is quoted from Jer. vi.16 Heb, Thus  we                   </w:t>
        <w:br/>
        <w:t xml:space="preserve">        of the mystery of the Person and Office   have  it revealed here,    the rest and                   </w:t>
        <w:br/>
        <w:t xml:space="preserve">        the  Son:  it is a depth hidden from all  joy of the Christian   is, to become Ke)                  </w:t>
        <w:br/>
        <w:t xml:space="preserve">        being but His, Whose Purposes are evolved  Christ: to attain by His  teachi                         </w:t>
        <w:br/>
        <w:t xml:space="preserve">        in and by it: neither ... the Father...   meekness and lowliness of              -                  </w:t>
        <w:br/>
        <w:t xml:space="preserve">        nor does any fally a   end, in the depths p=  bon   an excellent distinction                        </w:t>
        <w:br/>
        <w:t xml:space="preserve">        of  his being, the love and       of the        in heart, an attribute divine Love                  </w:t>
        <w:br/>
        <w:t xml:space="preserve">        Father, except the Son, and     to whom   ie      Saviour, and  lowly, or  poor,                    </w:t>
        <w:br/>
        <w:t xml:space="preserve">        the  Son, by the Eternal Spirit,          apirit, ch.  8: Prov. xxix.   w! ich can                  </w:t>
        <w:br/>
        <w:t xml:space="preserve">        from  the  Father and the Son, will       only  be said of sinful     knowing  his                  </w:t>
        <w:br/>
        <w:t xml:space="preserve">        Him.    Then  in close connexion with the unworthiness and need of help.      eart                  </w:t>
        <w:br/>
        <w:t xml:space="preserve">         to whomscever   the Son will, which  by  is only here  used of Christ.       80.]                  </w:t>
        <w:br/>
        <w:t xml:space="preserve">         itself     seem to bring in an arbitrari- easy, ‘not exacti:  answering to ‘                       </w:t>
        <w:br/>
        <w:t xml:space="preserve">         ness into the divine counsel, follows, G2 spoken of             vi.   See 1 John                   </w:t>
        <w:br/>
        <w:t xml:space="preserve">         the Eternal Son Himself, the Come  unto   vy.   Owlag to the conflict    evil ever                 </w:t>
        <w:br/>
        <w:t xml:space="preserve">         me, all . . .,   wonderful and merciful   incident to   corrupt nature even under                  </w:t>
        <w:br/>
        <w:t xml:space="preserve">         generalization of the call wisdom  unto                                                            </w:t>
        <w:br/>
        <w:t xml:space="preserve">        salvation.        28.)  This is the great                                                           </w:t>
        <w:br/>
        <w:t xml:space="preserve">         and final      to the question, Art thou                                                           </w:t>
        <w:br/>
        <w:t xml:space="preserve">         He that should  come, or do we look for                                                            </w:t>
        <w:br/>
        <w:t xml:space="preserve">         another?   As before, we may observe the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