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14—27.                        ST.  MATTHEW.                                                      </w:t>
        <w:br/>
        <w:t xml:space="preserve">                                                                                         87                 </w:t>
        <w:br/>
        <w:t xml:space="preserve">                                                                                                            </w:t>
        <w:br/>
        <w:t xml:space="preserve">           David?      %*But     when   the  Pharisees   heard   it, they   said, reb-t.«                   </w:t>
        <w:br/>
        <w:t xml:space="preserve">           ° This fellow  doth   not cast  out devils,  but  by  Beelzebub   the                            </w:t>
        <w:br/>
        <w:t xml:space="preserve">           prince  of the  devils.   %  And   ¥ Jesus *knew    their  thoughts,   *$5%t'4,                  </w:t>
        <w:br/>
        <w:t xml:space="preserve">           and  said  unto  them,   Every   kingdom    divided   against   itself  “"**                     </w:t>
        <w:br/>
        <w:t xml:space="preserve">           is brought    to  desolation;   and   every  city or  house  divided                             </w:t>
        <w:br/>
        <w:t xml:space="preserve">           against   itself shall  not   stand:   26 and   if  Satan   cast  out                            </w:t>
        <w:br/>
        <w:t xml:space="preserve">           Satan,  he   is divided   against   himself;   how   shall  then  his                            </w:t>
        <w:br/>
        <w:t xml:space="preserve">                                                                                                            </w:t>
        <w:br/>
        <w:t xml:space="preserve">           kingdom    stand.    27 And   if I  by Beelzebub    cast  out devils,                            </w:t>
        <w:br/>
        <w:t xml:space="preserve">                                                                                                            </w:t>
        <w:br/>
        <w:t xml:space="preserve">           by  whom    do  your  ¥ children   cast them   out?   therefore  they                            </w:t>
        <w:br/>
        <w:t xml:space="preserve">                 U render, This  man.        V some of the oldest MSS, read He.                             </w:t>
        <w:br/>
        <w:t xml:space="preserve">                                           W render, S028.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and note.       24.) St. Mark states (iii.   the part of  our Lord to  Jewish no-                </w:t>
        <w:br/>
        <w:t xml:space="preserve">           22) that this accusation was brought by   tions, inevitably      with it the same                </w:t>
        <w:br/>
        <w:t xml:space="preserve">           the “scribes who  came down       Jeru-   conclusions with         to  the other.                </w:t>
        <w:br/>
        <w:t xml:space="preserve">           salem ;” Luke (xi.   by “some of them,”   They are both real, and 80 is   conflict               </w:t>
        <w:br/>
        <w:t xml:space="preserve">           i.e. of the multitade.    the charge it-  between them.   (2) That our Lord  here                </w:t>
        <w:br/>
        <w:t xml:space="preserve">           self,      remarks, ‘A rigid monotheistic appeals not to an insulated case of                    </w:t>
        <w:br/>
        <w:t xml:space="preserve">           religion like   Jewish, left but one way  ing out of devils,  which answer might                 </w:t>
        <w:br/>
        <w:t xml:space="preserve">           of escape from the authority of miracles, have been made, that the craft of Satan                </w:t>
        <w:br/>
        <w:t xml:space="preserve">           which  once were acknowledged  to be in-  might  sometimes put  on the     ‘b and                </w:t>
        <w:br/>
        <w:t xml:space="preserve">           deed such, and  not mere  collusions and  arts of an adversary to himself for his                </w:t>
        <w:br/>
        <w:t xml:space="preserve">           sleights of      There remained nothin,   own  purposes,—but to  the general and                 </w:t>
        <w:br/>
        <w:t xml:space="preserve">           to say but that      we find in   N.  T.  uniform tenor of all    acts on his                    </w:t>
        <w:br/>
        <w:t xml:space="preserve">           the adversaries of our Lord  continually  in which He  was found as the continual                </w:t>
        <w:br/>
        <w:t xml:space="preserve">           did say, namely, that these works  were   Adversary of the kingdom of Satan.  ®                  </w:t>
        <w:br/>
        <w:t xml:space="preserve">           works  of hell.”     25.) The Pharisees   That our Lord proceeds to shew that   the              </w:t>
        <w:br/>
        <w:t xml:space="preserve">           said this covertly some among  the mul-  axiom  is true of all      societies,                   </w:t>
        <w:br/>
        <w:t xml:space="preserve">           titude; see Luke, vv. 15, 17. “There  is  to a family,  smallest of such. (4)                    </w:t>
        <w:br/>
        <w:t xml:space="preserve">           at first sight difficulty  the argument   He does 81.  state the same of an indi-                </w:t>
        <w:br/>
        <w:t xml:space="preserve">           which our Saviour draws from the oneness of  this verse has been much    disputed                </w:t>
        <w:br/>
        <w:t xml:space="preserve">           of the kingdom   of Satan:  viz. that it  viz. as falleth,’ the casting out by the               </w:t>
        <w:br/>
        <w:t xml:space="preserve">           seems the very idea of    ki    mm, that  which will be entered on in the notes H                </w:t>
        <w:br/>
        <w:t xml:space="preserve">           it should be thie       ; blind rage and  see 2 Kings ii. and passim) were real or               </w:t>
        <w:br/>
        <w:t xml:space="preserve">           hate not only against God, but each part  pretended exorcisms. The occurrence                    </w:t>
        <w:br/>
        <w:t xml:space="preserve">           of it warring  against every other        tioned Luke ix.  does not seem to apply                </w:t>
        <w:br/>
        <w:t xml:space="preserve">           And  this is     deeply true,        is  for there John says, Master, we saw one                 </w:t>
        <w:br/>
        <w:t xml:space="preserve">           as much  in arms against itself against  casting owt  devils in thy Name,  which                 </w:t>
        <w:br/>
        <w:t xml:space="preserve">           Heaven:  neither does our Lord deny that hardly could have been the case    those                </w:t>
        <w:br/>
        <w:t xml:space="preserve">           in respect of itself that kingdom is in- here referred to. Nor again can the                     </w:t>
        <w:br/>
        <w:t xml:space="preserve">           finite            and  division:    He   bond  Jews, exorcists, of     xix. 18 be                </w:t>
        <w:br/>
        <w:t xml:space="preserve">           asserts that in relation the kingdom of  the same  as these, inasmuch as they also               </w:t>
        <w:br/>
        <w:t xml:space="preserve">            oodness it is at    there is one life   named  over the possessed the name of the               </w:t>
        <w:br/>
        <w:t xml:space="preserve">           it and one soul in relation that.  Just  Lord  Jesus: or at all      it can be no                </w:t>
        <w:br/>
        <w:t xml:space="preserve">           as a  nation or  kingdom  may  embrace    such invocation      is here referred                  </w:t>
        <w:br/>
        <w:t xml:space="preserve">           within itself       parties,        dis-  In Josephus (Antt.    2. 5) we read that               </w:t>
        <w:br/>
        <w:t xml:space="preserve">           cords, jealousies,   heartburnings : yet, Solomon “left forms of        by which                 </w:t>
        <w:br/>
        <w:t xml:space="preserve">           if it to subsist as nation at all, must   they cast out demons so that they never                </w:t>
        <w:br/>
        <w:t xml:space="preserve">           not, as regards other nations, have lost  return. And,” he adds, “this kind  cure                </w:t>
        <w:br/>
        <w:t xml:space="preserve">           ita sense of unity; when  it does so, of  is very common  among  us to this day.”                </w:t>
        <w:br/>
        <w:t xml:space="preserve">           necessity it falls pieces and perishes.”  It is highly necessary to institute  thi:              </w:t>
        <w:br/>
        <w:t xml:space="preserve">           Trench, Miracles, p.    We  may observe   enquiry as  the reality their exorcisms                </w:t>
        <w:br/>
        <w:t xml:space="preserve">           (1) that our Lord  here the most solemn   for it      leave an unworthy impression               </w:t>
        <w:br/>
        <w:t xml:space="preserve">           manner  LS crtal ned ory  an  ee Cie     on  the reader, and one very open to the                </w:t>
        <w:br/>
        <w:t xml:space="preserve">           respecting the ki    m of evil whic!     cavils of unbelief,   we to sanction the                </w:t>
        <w:br/>
        <w:t xml:space="preserve">           Jews ‘also’     The kingdoms  are so sct                                                         </w:t>
        <w:br/>
        <w:t xml:space="preserve">           parallel with one another,    the denial                                                         </w:t>
        <w:br/>
        <w:t xml:space="preserve">           of the reality  the one with its chief,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