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28—84.                        ST.  MATTHEW.                                   89                 </w:t>
        <w:br/>
        <w:t xml:space="preserve">                                                                                                            </w:t>
        <w:br/>
        <w:t xml:space="preserve">           “but   the  blasphemy    Y against  the  Holy   Ghost  shall  not  be  w A: vis.                 </w:t>
        <w:br/>
        <w:t xml:space="preserve">           forgiven   [* unto  men].   8? And   whosoever    * speaketh  a word   =  1.19;                  </w:t>
        <w:br/>
        <w:t xml:space="preserve">           against   the   Son   of man,   ’it shall  be  forgiven   him:    but shafts                     </w:t>
        <w:br/>
        <w:t xml:space="preserve">           whosoever    speaketh   against  the  Holy   Ghost,   it shall not be                            </w:t>
        <w:br/>
        <w:t xml:space="preserve">           forgiven    him,  neither   in  this  world,  neither  in  the  world                            </w:t>
        <w:br/>
        <w:t xml:space="preserve">                                                                                                            </w:t>
        <w:br/>
        <w:t xml:space="preserve">           to   come.    88 Either   make    the  tree  good,   and  *his   fruit *%-vi.w.                  </w:t>
        <w:br/>
        <w:t xml:space="preserve">                    or else make   the  tree corrupt,  and  his  fruit corrupt:                             </w:t>
        <w:br/>
        <w:t xml:space="preserve">            good ;                                                                                          </w:t>
        <w:br/>
        <w:t xml:space="preserve">           for  the  tree  is known     by  his fruit.   °4O   *® generation   of *Syit2'                   </w:t>
        <w:br/>
        <w:t xml:space="preserve">           vipers,  how   can   ye,  being   evil, speak   good   things?   for   vrorevi.u.                </w:t>
        <w:br/>
        <w:t xml:space="preserve">            out  of the   abundance     of the   heart  the  mouth    speaketh.                             </w:t>
        <w:br/>
        <w:t xml:space="preserve">                                                   * omitted by our two oldest MSS.                         </w:t>
        <w:br/>
        <w:t xml:space="preserve">              Y render, of the  Spirit. ® reader, offspring.                            UNTVERSID           </w:t>
        <w:br/>
        <w:t xml:space="preserve">                                                     ance in the imperfect state of the rel  Ce  eon        </w:t>
        <w:br/>
        <w:t xml:space="preserve">            controverted verses seems to be,                                                                </w:t>
        <w:br/>
        <w:t xml:space="preserve">             1) c   sin and blasphemy  which  arises before the judgment, and  considers it                 </w:t>
        <w:br/>
        <w:t xml:space="preserve">                 culpable ignorance   sensual blind- be cognate with 1 Pet.     ff. Augustine               </w:t>
        <w:br/>
        <w:t xml:space="preserve">           ness, as that of the fool who said in his      8 very strongly: “It  could not be                </w:t>
        <w:br/>
        <w:t xml:space="preserve">            heart ‘There is no God,’—of  those who,  said with trath of any, that ‘it    not                </w:t>
        <w:br/>
        <w:t xml:space="preserve">            e.g. Saul of Tarsus,       Jesus as not  be  forgiven them  neither in this world               </w:t>
        <w:br/>
        <w:t xml:space="preserve">            being the Christ; which persons, what-   nor  either in the world  to come,’ un-                </w:t>
        <w:br/>
        <w:t xml:space="preserve">            ever degree their sin may unhappily ad-  less there were some who  are to be for-               </w:t>
        <w:br/>
        <w:t xml:space="preserve">            vance, are capable of en  fancal    Te-  given not in this world, but in   world  .             </w:t>
        <w:br/>
        <w:t xml:space="preserve">            pentance, and pardon :—and (; ing aaa    to come.”  See, on the whole subject,                  </w:t>
        <w:br/>
        <w:t xml:space="preserve">            phemy  of eo   who, aoe                  on  1 Pet. iii. 18 ff. In the almost en-               </w:t>
        <w:br/>
        <w:t xml:space="preserve">           and  secing his present power olla   by   tire silence  Scripture on any such doc-               </w:t>
        <w:br/>
        <w:t xml:space="preserve">            his Holy  Spirit,     oppose themselves  trine, every principle of sound interpre-              </w:t>
        <w:br/>
        <w:t xml:space="preserve">           to it, as did, or as were very near       tation requires that we  should hesitate               </w:t>
        <w:br/>
        <w:t xml:space="preserve">            (for our Lord does   actually inp  hed   to  support it by two  difficult                       </w:t>
        <w:br/>
        <w:t xml:space="preserve">            they Aad  incurred this        el        in neither of which does the   plain                   </w:t>
        <w:br/>
        <w:t xml:space="preserve">            these Pharisees. They may  as yet        struction of the words absolutely require              </w:t>
        <w:br/>
        <w:t xml:space="preserve">            been under the veil  ignorance; but this it.      The expressions this     (equi-               </w:t>
        <w:br/>
        <w:t xml:space="preserve">            their last         , in    sight of Him  valent  to  “this     sent ‘world,’ Tit,               </w:t>
        <w:br/>
        <w:t xml:space="preserve">            who knows  the hearts,             very  fi, 12:  2  Tim.  iv. 10;  “this  time,”               </w:t>
        <w:br/>
        <w:t xml:space="preserve">            near to, or    perhaps       this awful  Mark   x. 80;  “the course (age) of this               </w:t>
        <w:br/>
        <w:t xml:space="preserve">            degree of   at   The principal misunder- world,”     h. ii. 2; “this present evil               </w:t>
        <w:br/>
        <w:t xml:space="preserve">           standing ‘   this        has arisen from  world,”    Gal. 4)   the world  to come                </w:t>
        <w:br/>
        <w:t xml:space="preserve">                  judice whi  Dossemses men’s minds  (see Mark   x. 80;  equivalent to “ that               </w:t>
        <w:br/>
        <w:t xml:space="preserve">           owing  to the use    the words, ‘the sin  world,” Luke  xx. 85; “the ages to                     </w:t>
        <w:br/>
        <w:t xml:space="preserve">            against the Holy Ghost.’ It is not par-  Eph. ii. 7)    common   among  the Jews,               </w:t>
        <w:br/>
        <w:t xml:space="preserve">            ticular species  sin which is here con-           erally signified           the                </w:t>
        <w:br/>
        <w:t xml:space="preserve">            demned,  but a       act shewing a state tine    fore and after the coming of the               </w:t>
        <w:br/>
        <w:t xml:space="preserve">            of sin,    that state a      determined  Messiah. on  the N. T. these                           </w:t>
        <w:br/>
        <w:t xml:space="preserve">           opposition  to the present power  of the  are replaced by—the present life,   that               </w:t>
        <w:br/>
        <w:t xml:space="preserve">            my    Spirit; and this as shewn  by  its to come: the present mixed state  wheat                </w:t>
        <w:br/>
        <w:t xml:space="preserve">            fruit,            The declaration, sub-  and  tares, and the future completion of               </w:t>
        <w:br/>
        <w:t xml:space="preserve">           stance,  often occurs in the N.  T.  See  Messiah’s Kingdom   after the great har-               </w:t>
        <w:br/>
        <w:t xml:space="preserve">            1 John  v. 16, and note on “sin” there:  vest.  These terms  seem  to differ from               </w:t>
        <w:br/>
        <w:t xml:space="preserve">            2 Tim.     8:  Jude 4, 12, 13:  Heb. x.  « the kingdom of heaven,” or “of  God,”                </w:t>
        <w:br/>
        <w:t xml:space="preserve">            26—81;   vi. 4—8.      No sure inference in never being  spoken of, or as in,                   </w:t>
        <w:br/>
        <w:t xml:space="preserve">            can be drawn  from the words neither in  viduals, but as an age of time sonar                   </w:t>
        <w:br/>
        <w:t xml:space="preserve">            the world  to come—with   regard to for- to  the the   fruit tree is        How                 </w:t>
        <w:br/>
        <w:t xml:space="preserve">            giveness of   in a future state. Olshau- not, as generally Crd           uivalent               </w:t>
        <w:br/>
        <w:t xml:space="preserve">            sen remarks that a parallel on the other to   ‘represent          ? for then the                </w:t>
        <w:br/>
        <w:t xml:space="preserve">            side is found in ch. x.   42, where the  clause ‘for out &amp;e.’ iowee   meaning &gt;                 </w:t>
        <w:br/>
        <w:t xml:space="preserve">            recognition of divine      in those sent but  literally,      The  verse is a pa-               </w:t>
        <w:br/>
        <w:t xml:space="preserve">            from God  is accompanied with promise of rable, not merely  a similitude. ‘There                </w:t>
        <w:br/>
        <w:t xml:space="preserve">            eternal reward. He himself however  un-                                                         </w:t>
        <w:br/>
        <w:t xml:space="preserve">            derstands the  passage (as many  otHers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