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92                           ST.   MATTHEW.                      XII.  44—50.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 man,   ‘he  walketh   through    dry  places,  seeking   rest,  and           </w:t>
        <w:br/>
        <w:t xml:space="preserve">                            findeth:  none.     Then      he  saith,  I  will  return   into  my            </w:t>
        <w:br/>
        <w:t xml:space="preserve">                            house   from   whence   I  came   out;   and  when   he  is come,  he           </w:t>
        <w:br/>
        <w:t xml:space="preserve">                            findeth  it empty,   swept,  and   garnished.    4  Then   goeth  he,           </w:t>
        <w:br/>
        <w:t xml:space="preserve">                            and   taketh  with   himself   seven   other  spirits  more   wicked            </w:t>
        <w:br/>
        <w:t xml:space="preserve">                                                                                                            </w:t>
        <w:br/>
        <w:t xml:space="preserve">                 x E . vi.  than  himself,  and  they  enter  in and   dwell  there:   ‘and   the           </w:t>
        <w:br/>
        <w:t xml:space="preserve">                  FE  ™™ Pet.    state  of  that  man    is worse   than   the  first.  Even   so           </w:t>
        <w:br/>
        <w:t xml:space="preserve">                    BE: 23. shall it be  also unto  this wicked   generation.                               </w:t>
        <w:br/>
        <w:t xml:space="preserve">                               %# While   he yet  talked  to  the  people,  behold,  his  mother            </w:t>
        <w:br/>
        <w:t xml:space="preserve">                                                                                                            </w:t>
        <w:br/>
        <w:t xml:space="preserve">                  oP xis.   and   lhis  brethren    stood  without,   desiring   to  speak  with            </w:t>
        <w:br/>
        <w:t xml:space="preserve">                  ey  ‘i.   him.    4  Then   one  said  unto  him,   Behold,  thy  mother   and            </w:t>
        <w:br/>
        <w:t xml:space="preserve">                  i  tie” B thy  brethren   stand   without,   desiring   to  speak  with   thee.           </w:t>
        <w:br/>
        <w:t xml:space="preserve">                  3                                                                                         </w:t>
        <w:br/>
        <w:t xml:space="preserve">                            48 But  he  answered   and   said unto   him   that  told him,  Who             </w:t>
        <w:br/>
        <w:t xml:space="preserve">                            is my    mother?     and  who    are  my   brethren?     4  And    he           </w:t>
        <w:br/>
        <w:t xml:space="preserve">                            stretched   forth   his  hand   toward    his  disciples,  and  said,           </w:t>
        <w:br/>
        <w:t xml:space="preserve">                 meJoha  xy. Behold   my  mother    and  my   brethren.    5   For  ™ whosoever             </w:t>
        <w:br/>
        <w:t xml:space="preserve">                  HM:  Sk   shall  do  the  will  of  my   Father    which   is  in heaven,   the           </w:t>
        <w:br/>
        <w:t xml:space="preserve">                  ut        same   is my  brother,  and  sister, and  mother.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malicious than  the first, hardly needs  often do the religious lives      spend           </w:t>
        <w:br/>
        <w:t xml:space="preserve">                 explanation. The desperate infatuation    themselves in the sweeping and     ‘ish-         </w:t>
        <w:br/>
        <w:t xml:space="preserve">                 the Jews after our Lord’s ascension,     ing (see Luke xi. 89,   in ft    lity             </w:t>
        <w:br/>
        <w:t xml:space="preserve">                 bitter hostility His Church, their       hypocrisy, till utter emptiness of  real          </w:t>
        <w:br/>
        <w:t xml:space="preserve">                 able end as a people, are known  to all.  faith and spirituality   prepared them           </w:t>
        <w:br/>
        <w:t xml:space="preserve">                 Chrysostom, who  gives in the main this   for that serond fearful invasion of the          </w:t>
        <w:br/>
        <w:t xml:space="preserve">                 interpretation,      their continued in-  Evil One, which is indeed     than  the          </w:t>
        <w:br/>
        <w:t xml:space="preserve">                 fatuation in his own day: and  instances  first! (See Heb. i.4,  2 Pet.  20—22.)           </w:t>
        <w:br/>
        <w:t xml:space="preserve">                 their joining in the impieties of Julian.   46—50.)  His Morner   anp BRETHREN             </w:t>
        <w:br/>
        <w:t xml:space="preserve">                 (2) Strikingly parallel   this runs the  SEEK   TO SPEAK  WITH   Him.   Mark  iii.         </w:t>
        <w:br/>
        <w:t xml:space="preserve">                 history of the  Christian Church.  Not    81—85.   Luke viii.         In Mark the          </w:t>
        <w:br/>
        <w:t xml:space="preserve">                 long after the apostolic     the golden   incident is      as here: in Luke, after         </w:t>
        <w:br/>
        <w:t xml:space="preserve">                 calves of idolatry were  set up by  the  the  parable of the  sower.     46.) In           </w:t>
        <w:br/>
        <w:t xml:space="preserve">                 Church of Rome.   What  the effect  the   Mark iii.  we  are told    his relations         </w:t>
        <w:br/>
        <w:t xml:space="preserve">                 captivity was to the Jews,  that of the  went out to   hold on Him, for they said,         </w:t>
        <w:br/>
        <w:t xml:space="preserve">                 Reformation  has been  to  Christendom.  He  is beside Himself: and that   reason          </w:t>
        <w:br/>
        <w:t xml:space="preserve">                 The first evil spirit has been cast out. of this was his          labour in teach-         </w:t>
        <w:br/>
        <w:t xml:space="preserve">                 But  by  the         of hypocrisy, secu- ing, which had not left time  much as to          </w:t>
        <w:br/>
        <w:t xml:space="preserve">                 larity,    rationalism,   house has be-  eat.  There is nothing in this    for his         </w:t>
        <w:br/>
        <w:t xml:space="preserve">                 come empty, swept, and garnished: swept  bodily health (from whatever  source the          </w:t>
        <w:br/>
        <w:t xml:space="preserve">                 and garnished by the decencies  civiliza- act may have  arisen on the part of his          </w:t>
        <w:br/>
        <w:t xml:space="preserve">                 tion and discoveries  secular knowledge, brethren, see John vii. inconsistent              </w:t>
        <w:br/>
        <w:t xml:space="preserve">                 but empty   of living and earnest faith. the known  state of his        mind (see          </w:t>
        <w:br/>
        <w:t xml:space="preserve">                 And  he must  read prophecy but ill,      Luke  ii. 19, 61).     They  stood, i.e.         </w:t>
        <w:br/>
        <w:t xml:space="preserve">                 does  not see  under  all these seeming   outside the throng of hearers      our           </w:t>
        <w:br/>
        <w:t xml:space="preserve">                 improvements   the preparation  for the   Lord; or, perhaps,      the house.  He           </w:t>
        <w:br/>
        <w:t xml:space="preserve">                 final development of the man of sin, the  meets their message with a       which           </w:t>
        <w:br/>
        <w:t xml:space="preserve">                 great re-possession,    idolatry and the  at the same time conveys         to His          </w:t>
        <w:br/>
        <w:t xml:space="preserve">                 seven worse spirits shall bring the out- humble  hearers. He  came  for all men:           </w:t>
        <w:br/>
        <w:t xml:space="preserve">                 ward  frame of so-called           to a  and though  He was  born of a woman, He           </w:t>
        <w:br/>
        <w:t xml:space="preserve">                 fearful end. (3) Another im      t  fal- who  is the second      taking our entire         </w:t>
        <w:br/>
        <w:t xml:space="preserve">                 filment of the prophetic     le may  be  humanity  on Him, is not on that account          </w:t>
        <w:br/>
        <w:t xml:space="preserve">                 found in the histories  individuals, By  more  nearly united  to her, than to all          </w:t>
        <w:br/>
        <w:t xml:space="preserve">                 religious education or impressions, the   those who  are united  to  Him  by  the          </w:t>
        <w:br/>
        <w:t xml:space="preserve">                 devil has been    out of a man ; but how  Spirit; nor bound to regard the  call of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