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94                           ST.   MATTHEW.                               XII.               </w:t>
        <w:br/>
        <w:t xml:space="preserve">                                                                                                            </w:t>
        <w:br/>
        <w:t xml:space="preserve">                          ia  sower   went   forth  to  sow;   “and   when    he  sowed,  some              </w:t>
        <w:br/>
        <w:t xml:space="preserve">                           [seeds] fell by   the  way  side,  and  the  fowls   came   and  de-             </w:t>
        <w:br/>
        <w:t xml:space="preserve">                          voured   them   up:  5 some   fell upon j stony places,  where   they             </w:t>
        <w:br/>
        <w:t xml:space="preserve">                                                                                                            </w:t>
        <w:br/>
        <w:t xml:space="preserve">                          had   not  much    earth:   and   forthwith   they  sprung    up, be-             </w:t>
        <w:br/>
        <w:t xml:space="preserve">                          cause  they  had   no  deepness  of  earth:   6 © and when   the  sun             </w:t>
        <w:br/>
        <w:t xml:space="preserve">                          was  up,  they  were  scorched   ; and  because   they  had  no  root,            </w:t>
        <w:br/>
        <w:t xml:space="preserve">                                                                                                            </w:t>
        <w:br/>
        <w:t xml:space="preserve">                          they   withered   away.      7 And   some    fell among    ! thorns  ;            </w:t>
        <w:br/>
        <w:t xml:space="preserve">                          and   the  thorns  sprung    up,  and  choked    them:   8 but  other             </w:t>
        <w:br/>
        <w:t xml:space="preserve">               bGen.xvi1t. fell into ™ good  ground,   and   brought   forth  fruit, some   an              </w:t>
        <w:br/>
        <w:t xml:space="preserve">                                                                                                            </w:t>
        <w:br/>
        <w:t xml:space="preserve">                          hundredfold,    some  sixtyfold,  some   thirtyfold.    9 Who    hath             </w:t>
        <w:br/>
        <w:t xml:space="preserve">                          ears  [® ¢o hear],  let him   hear.   10 And   the  disciples  came,              </w:t>
        <w:br/>
        <w:t xml:space="preserve">                     i render, the.         J render, the stony  places.          X render, but.            </w:t>
        <w:br/>
        <w:t xml:space="preserve">                     1] ender, the thorns.        ™ render, the  good  ground.        2 omit.               </w:t>
        <w:br/>
        <w:t xml:space="preserve">                                                                                                            </w:t>
        <w:br/>
        <w:t xml:space="preserve">               any  should testify  man;  for He knew    teaching led to  His judicially adopting           </w:t>
        <w:br/>
        <w:t xml:space="preserve">                what was in man, John  ii.    moreover,  the course here         without a para-            </w:t>
        <w:br/>
        <w:t xml:space="preserve">                He made  man, and orders the course and  ble spake He  not  (nothing) onto them.            </w:t>
        <w:br/>
        <w:t xml:space="preserve">               character of human  events. And  this is  The  other order would be inconceivable            </w:t>
        <w:br/>
        <w:t xml:space="preserve">                the reason why none  can, or dare, teach that after such parabolic teaching, and            </w:t>
        <w:br/>
        <w:t xml:space="preserve">               yy parables, except       We   do not, as such  a reason assigned for it, the Lord           </w:t>
        <w:br/>
        <w:t xml:space="preserve">                 le did,  the inner springs out of       should, that reason         in full                </w:t>
        <w:br/>
        <w:t xml:space="preserve">                flow those     of eternal trath and jus- have deserted his parabolic teaching,              </w:t>
        <w:br/>
        <w:t xml:space="preserve">               tice, which  the  Parable  is fram        opened  out his meaning as plainly   in            </w:t>
        <w:br/>
        <w:t xml:space="preserve">                Cre       Our  parables      Pe in a         Sermon on the Mount.         3—2.]             </w:t>
        <w:br/>
        <w:t xml:space="preserve">                ger of     rerti    inst    of  guidin,  Tux   Sowrr.   Mark iv. 2—9:  Luke  viii.          </w:t>
        <w:br/>
        <w:t xml:space="preserve">               srignt  Fe   Parable is especially        4—8.   See note on the locality  vv. 51,           </w:t>
        <w:br/>
        <w:t xml:space="preserve">                      rent classes of hearers  once: it  62.        3.] For the explanation of              </w:t>
        <w:br/>
        <w:t xml:space="preserve">                is understood by peer  gear on dard      are              Gatco        Sele                 </w:t>
        <w:br/>
        <w:t xml:space="preserve">                measure of und             See note on   way     side        6       4                      </w:t>
        <w:br/>
        <w:t xml:space="preserve">                ver. 12.      The seven  Peale   rind    line of)   pa!  Yurough the Pr      ed             </w:t>
        <w:br/>
        <w:t xml:space="preserve">                in this    ter cannot be          asa    inserts “and st was trodden down,”  and            </w:t>
        <w:br/>
        <w:t xml:space="preserve">               collection aad  by the E      list as re- after fowls—  of the air.”      6.] the            </w:t>
        <w:br/>
        <w:t xml:space="preserve">                lating to one  subject, the  Kingdom of  stony places (=“ the rock” Luke), places           </w:t>
        <w:br/>
        <w:t xml:space="preserve">                Heaven, and  its development; they  are  where the native   is but slightly                 </w:t>
        <w:br/>
        <w:t xml:space="preserve">                clearly         by ver. 53 to have been  with earth (which  abound in Palestine),           </w:t>
        <w:br/>
        <w:t xml:space="preserve">                all       on one and the same occasion,  and  where therefore the radiation from            </w:t>
        <w:br/>
        <w:t xml:space="preserve">                and form indeed a complete and glorious  the face of the mck would cause the seed           </w:t>
        <w:br/>
        <w:t xml:space="preserve">                whole in their inner  and deeper sense.  to spring up  quickly, the shallow earth           </w:t>
        <w:br/>
        <w:t xml:space="preserve">                The first     of these        appear to  being heated by the sun of   day before.           </w:t>
        <w:br/>
        <w:t xml:space="preserve">                have been spoken ¢o  the multitude from          6.] root = “moisture” Luke.  If            </w:t>
        <w:br/>
        <w:t xml:space="preserve">                the ship (the             of the parable the one could have struck down, it would           </w:t>
        <w:br/>
        <w:t xml:space="preserve">                of the sower being interposed); the last have found the other.     7. among  the            </w:t>
        <w:br/>
        <w:t xml:space="preserve">                three, to   disciples  the house.        thorns] In places where were the roots             </w:t>
        <w:br/>
        <w:t xml:space="preserve">               From  the  ex     jon he  began  in the   thorns, beds of       or such like.                </w:t>
        <w:br/>
        <w:t xml:space="preserve">                parallel    in St. Mark, compared with   sprang  up = “ eprw:    with it ” Luke:            </w:t>
        <w:br/>
        <w:t xml:space="preserve">                the question of the disciples ver. 10,—  Mark   adds “and  it yrelded. no fruit.”           </w:t>
        <w:br/>
        <w:t xml:space="preserve">                and  with ver. 34—it  appears that this         8.] After fruit Mark inserts                </w:t>
        <w:br/>
        <w:t xml:space="preserve">                was  the first beginning of our  Lord's  eprang  up  and  increased.” Luke ere              </w:t>
        <w:br/>
        <w:t xml:space="preserve">                teaching by        expresaly 20          only “as  hundredfold.”                            </w:t>
        <w:br/>
        <w:t xml:space="preserve">                and properly so called. And the natural  common   to all three Evangelists ed               </w:t>
        <w:br/>
        <w:t xml:space="preserve">                sequence of things here agrees with,     and Luke  insert “to hear”).                       </w:t>
        <w:br/>
        <w:t xml:space="preserve">                confirms Matthew’s              against       10—17.]  Our   Lorp’s BRASON   FOR            </w:t>
        <w:br/>
        <w:t xml:space="preserve">                those who would Place (as Spee)    this  TEACHING   IN PARABLES.   Mark  iv. 10—            </w:t>
        <w:br/>
        <w:t xml:space="preserve">                chapter before   Sermon  on the Mount.   12.  Luke viii. 9,  but  much  abridged.           </w:t>
        <w:br/>
        <w:t xml:space="preserve">                He   there spoke  without parables,  or           10.) the disciples = “they that           </w:t>
        <w:br/>
        <w:t xml:space="preserve">                mainly s0; and continued to do so   the  were about  him with the twelve,” Mark.            </w:t>
        <w:br/>
        <w:t xml:space="preserve">                rejection and  misunderstanding  of his  This question took place      a pause in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