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84—88.                       ST.   MATTHEW.                                  101                  </w:t>
        <w:br/>
        <w:t xml:space="preserve">                                                                                                            </w:t>
        <w:br/>
        <w:t xml:space="preserve">          utter things   which   have  been  kept  secret  from   the  founda-                              </w:t>
        <w:br/>
        <w:t xml:space="preserve">                                                                                                            </w:t>
        <w:br/>
        <w:t xml:space="preserve">         tion  of the  world.                                                                               </w:t>
        <w:br/>
        <w:t xml:space="preserve">            36 Then    Jesus  sent   the  multitude    away,   and  went   into                             </w:t>
        <w:br/>
        <w:t xml:space="preserve">         the   house:    and  his  disciples  came   unto   him,  saying,  De-                              </w:t>
        <w:br/>
        <w:t xml:space="preserve">          clare unto  us  the  parable   of the  tares  of  the  field.  37 He,                             </w:t>
        <w:br/>
        <w:t xml:space="preserve">         answered    and  said  [9 unto  them],  He   that  soweth   the  good   cb. xxvill.                </w:t>
        <w:br/>
        <w:t xml:space="preserve">          seed  is  the  Son   of man;    %8' the   field is the  world;    the    fark xvi.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Y omit.                                                         </w:t>
        <w:br/>
        <w:t xml:space="preserve">         phet,  according to the superscription of Elymas  by the    name, “son of  devil.”                 </w:t>
        <w:br/>
        <w:t xml:space="preserve">          Pealm Ixxviii., Asaph, 80 called Chron.  And   ever since, the same has been  the                 </w:t>
        <w:br/>
        <w:t xml:space="preserve">          xxix. 30, LXX.                           case ; throughout the whole world, where                 </w:t>
        <w:br/>
        <w:t xml:space="preserve">            36—48.]    INTERPRETATION    OF  THE   the Son of Man sows good seed, the                       </w:t>
        <w:br/>
        <w:t xml:space="preserve">          PARABLE  OF  THE  TARES OF  THE  FIELD.  sows tares. And  sf ts not   office,                     </w:t>
        <w:br/>
        <w:t xml:space="preserve">          Peculiar to Matthew.     88.) This verse ever much  it may be the desire, the ser-                </w:t>
        <w:br/>
        <w:t xml:space="preserve">          has been  variously interpreted,          vants of the householder,  labourers in                 </w:t>
        <w:br/>
        <w:t xml:space="preserve">          standing that its statements are  plain.  His field, collect or root  these tares,                </w:t>
        <w:br/>
        <w:t xml:space="preserve">          The consideration of it will lead  into   to Pot them out of the world literally,                 </w:t>
        <w:br/>
        <w:t xml:space="preserve">          that of the general nature and  place of  of the       spiritually    in some few                 </w:t>
        <w:br/>
        <w:t xml:space="preserve">          the parable itself.   field is   world;   exceptional     such as that in    v.);                 </w:t>
        <w:br/>
        <w:t xml:space="preserve">          if understood of  the Church,  then the   this is       for  another time and for                 </w:t>
        <w:br/>
        <w:t xml:space="preserve">          Church  only as  commensurate  with the   other hands,—for the  harvest, the end ;                </w:t>
        <w:br/>
        <w:t xml:space="preserve">          world, Go  ye  into all the world, and   for the reapers, the        (3) It is                    </w:t>
        <w:br/>
        <w:t xml:space="preserve">         preach  the gospel to     creature (Mark  most   important to notice that, as the                  </w:t>
        <w:br/>
        <w:t xml:space="preserve">          xvi. 15); THE CHURCH  standing for THE    Lord here gathers up ages into   season                 </w:t>
        <w:br/>
        <w:t xml:space="preserve">          WORLD,  not, the world  for the Church.  of  seed time  and  harvest, so He  also                 </w:t>
        <w:br/>
        <w:t xml:space="preserve">          And the parable has, like   former ones, gathers up the various changes of human                  </w:t>
        <w:br/>
        <w:t xml:space="preserve">          its various references  various counter- character and shiftings  human  will into                </w:t>
        <w:br/>
        <w:t xml:space="preserve">          workings  of the  Evil One  against the  two distinct classes. We are not to sup-                 </w:t>
        <w:br/>
        <w:t xml:space="preserve">          grace of God. Its two principal          pose  that the wheat  can never  become                  </w:t>
        <w:br/>
        <w:t xml:space="preserve">          are, (1) to   whole history of the world tares, or the tares wheat: this would be                 </w:t>
        <w:br/>
        <w:t xml:space="preserve">          from    beginning end ; the       of sin to  contradict the purpose of Him   who                  </w:t>
        <w:br/>
        <w:t xml:space="preserve">          into the world  the malice of   devil,—   willeth not the death of a  sinner, but                 </w:t>
        <w:br/>
        <w:t xml:space="preserve">          the mixed state of        notwithstand-  rather that he  should be converted and                  </w:t>
        <w:br/>
        <w:t xml:space="preserve">          ing the development of God’s purposes by live; and   this    ious          shines                 </w:t>
        <w:br/>
        <w:t xml:space="preserve">          the  dispensations       —and  the final through  the command  “Jet both grow to-                 </w:t>
        <w:br/>
        <w:t xml:space="preserve">                tion of the    and evil at the     gether”—let   time be  given  (as above)                 </w:t>
        <w:br/>
        <w:t xml:space="preserve">            e  very declaration ‘the harvest is     for the      to work. As  in the parable                </w:t>
        <w:br/>
        <w:t xml:space="preserve">          end of the  world’ suggests the original of the sower, the various classes    the                 </w:t>
        <w:br/>
        <w:t xml:space="preserve">          sowing as the beginning of it. Yet  this  concentrations of       dispositions,                   </w:t>
        <w:br/>
        <w:t xml:space="preserve">          sowing is not in   fact,  in the          of which are frequently      in one and                 </w:t>
        <w:br/>
        <w:t xml:space="preserve">          one only, but repeated again and  again.  the same individual, so here the line of                </w:t>
        <w:br/>
        <w:t xml:space="preserve">               In the parable the Lord gathers  it  demarcation between wheat and  tares, so                </w:t>
        <w:br/>
        <w:t xml:space="preserve">         were  the whole human  race into one life- fixed and impassable  last, is      the                 </w:t>
        <w:br/>
        <w:t xml:space="preserve">          time,as they   be gathered in   harvest, probation  time, the time of growing to-                 </w:t>
        <w:br/>
        <w:t xml:space="preserve">          and sets that forth  simultaneous, which gether, not  yet determined by Him  who                  </w:t>
        <w:br/>
        <w:t xml:space="preserve">          has been scattered over the ages of      will have     to be saved, and to come to                </w:t>
        <w:br/>
        <w:t xml:space="preserve">          But (2) as applying principally the       the knowledge of the truth. In the very                 </w:t>
        <w:br/>
        <w:t xml:space="preserve">          dom of heaven, which lay  the future and  first        that of our    parents, the                </w:t>
        <w:br/>
        <w:t xml:space="preserve">                with the Lord’s          the para-       seed degenerated, but their restora-               </w:t>
        <w:br/>
        <w:t xml:space="preserve">          ble sets     to us the         sowing of  tion and renewal was    implied the pro-                </w:t>
        <w:br/>
        <w:t xml:space="preserve">          GooD  SEED by the Gaspel : it    no bad   mises made to them,      indeed in   thei               </w:t>
        <w:br/>
        <w:t xml:space="preserve">          seed: all this is     by the enemy, and   very punishment itself; and we their                    </w:t>
        <w:br/>
        <w:t xml:space="preserve">          farther we may  not enquire.  Soon, even  geny are by nature the children  wrath,                 </w:t>
        <w:br/>
        <w:t xml:space="preserve">          as soon as Acta v. in the History of the  till renewed by  the same  grace.  The                  </w:t>
        <w:br/>
        <w:t xml:space="preserve">          Church, did the tares     to appear; and  parable is        by the Lord as know-                  </w:t>
        <w:br/>
        <w:t xml:space="preserve">          in remarkable: coincidence    the wheat   ing all things,   describing by the                     </w:t>
        <w:br/>
        <w:t xml:space="preserve">          bringing forth fruit (see    iv.          result ; and gives no countenance what-                 </w:t>
        <w:br/>
        <w:t xml:space="preserve">          Again, see Acts xiii. 10,     Paul calls  ever to predestinarian      (4) The pa-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