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ST.   MATTHEW.                                XV.               </w:t>
        <w:br/>
        <w:t xml:space="preserve">                                                                                                            </w:t>
        <w:br/>
        <w:t xml:space="preserve">                          ment   of  God  * dy your   tradition?    *# For God   commanded,                 </w:t>
        <w:br/>
        <w:t xml:space="preserve">                     sa   saying.   "Honour     thy  father   and  mother:     and,  ° He  that             </w:t>
        <w:br/>
        <w:t xml:space="preserve">                Bebb.     eurseth   father  or  mother,    let him   die  the   death.    5 But             </w:t>
        <w:br/>
        <w:t xml:space="preserve">               o Hd, niin ye  say,  Whosoever     shall  say  to his  father  or  his  mother,              </w:t>
        <w:br/>
        <w:t xml:space="preserve">                Beutstevi, Y It is a gift, by whatsoever  thou  mightest  be  profited  by me ;             </w:t>
        <w:br/>
        <w:t xml:space="preserve">                ie        Sand   honour   not  his father   or  his mother,  he  shall be free.             </w:t>
        <w:br/>
        <w:t xml:space="preserve">                          Thus   have   ye   made    the  commandment       of  God   of  none              </w:t>
        <w:br/>
        <w:t xml:space="preserve">                          effect * dy your  tradition.    7 Ye  hypocrites,  well  did  Esaias              </w:t>
        <w:br/>
        <w:t xml:space="preserve">               ats.sutz.18,           of  you,  saying,   ®*This    people    [*draweth    nigh             </w:t>
        <w:br/>
        <w:t xml:space="preserve">                a        “unto  me   with  their  mouth,   and]  honoureth     me  with   their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lips;  but  their  heart  is  far from   me.    9% But in  vain they              </w:t>
        <w:br/>
        <w:t xml:space="preserve">               e Isa.  138.   worship   me, *teaching    for doctrines   the  commandments                  </w:t>
        <w:br/>
        <w:t xml:space="preserve">                Col. 18—  of  men,    10 And    he  called  the  multitude,    and  said  unto              </w:t>
        <w:br/>
        <w:t xml:space="preserve">               Acts 2.15. them,   Hear,   and   understand:     lf Not    that  which    goeth              </w:t>
        <w:br/>
        <w:t xml:space="preserve">                Rom    «  into  the mouth    defileth a man;    but  that  which   cometh   out             </w:t>
        <w:br/>
        <w:t xml:space="preserve">                                                                                                            </w:t>
        <w:br/>
        <w:t xml:space="preserve">                Lin       of the   mouth,   this defileth  a  man.     12 Then  came   his dis-             </w:t>
        <w:br/>
        <w:t xml:space="preserve">                          ciples, and  said unto  him,   Knowest    thou  that  the  Pharisees              </w:t>
        <w:br/>
        <w:t xml:space="preserve">                          were   offended,   after  they  heard   this  saying?     18 But   he             </w:t>
        <w:br/>
        <w:t xml:space="preserve">                                                                                                            </w:t>
        <w:br/>
        <w:t xml:space="preserve">               syomzr2    answered    and    said,  ® Every   plant,   which    my   heavenly               </w:t>
        <w:br/>
        <w:t xml:space="preserve">                          Father   hath  not  planted,  shall be   rooted  up.    14 Let  them              </w:t>
        <w:br/>
        <w:t xml:space="preserve">                  X render, for the sake  of.                                                               </w:t>
        <w:br/>
        <w:t xml:space="preserve">                  Y render, That  wherein   thou   mightest   have   been   benefited  by  me,              </w:t>
        <w:br/>
        <w:t xml:space="preserve">               is a gift [to  God]  :  [he is      and   shall not  honour   his father  or his             </w:t>
        <w:br/>
        <w:t xml:space="preserve">               mother.                  ® vender, for the sake  of.                                         </w:t>
        <w:br/>
        <w:t xml:space="preserve">                                                                                   ® omit.                  </w:t>
        <w:br/>
        <w:t xml:space="preserve">               Lord to the divine origin of the Mosaic  ment  of the mere nominal Israel,   the             </w:t>
        <w:br/>
        <w:t xml:space="preserve">               law: not merely of the         as such,  salvation of the    Israel of God. And,             </w:t>
        <w:br/>
        <w:t xml:space="preserve">               for the second         quoted is not in  as so  often in the prophetic word,  its            </w:t>
        <w:br/>
        <w:t xml:space="preserve">               the Decalogue, and it is to be observed  threats and promises are for all times of           </w:t>
        <w:br/>
        <w:t xml:space="preserve">               that where the text has God commanded,   the Church  ;—the  particular event then            </w:t>
        <w:br/>
        <w:t xml:space="preserve">               Mark  (vii. 10) has Moses said.     5.)  foretold being but one fulfilment  those            </w:t>
        <w:br/>
        <w:t xml:space="preserve">               Lightfoot on this    shews that the ex-  deeper  and more  general declarations of           </w:t>
        <w:br/>
        <w:t xml:space="preserve">               pression cited  our Lord did not always      |,     shall be ever       their suc-           </w:t>
        <w:br/>
        <w:t xml:space="preserve">                ind the  utterer to consecrate his pro- cessive illustrations  His dealings with            </w:t>
        <w:br/>
        <w:t xml:space="preserve">               perty to religious uses, but was by  ite men.        10.] “He  leaves the Scribes            </w:t>
        <w:br/>
        <w:t xml:space="preserve">               mere utterance sufficient to absolve     and Pharisees, as incorrigible,  already            </w:t>
        <w:br/>
        <w:t xml:space="preserve">               from the duty of caring for his parents: silenced and put to shame, and turns His            </w:t>
        <w:br/>
        <w:t xml:space="preserve">               see further on the word Corban in Mark   discourse to the         as more worthy             </w:t>
        <w:br/>
        <w:t xml:space="preserve">               vii.    The construction of this and the of being  addressed.” Euthymius.                    </w:t>
        <w:br/>
        <w:t xml:space="preserve">               following verse  But  ye say, Whosoever  12.] This took place after our Lord had             </w:t>
        <w:br/>
        <w:t xml:space="preserve">               shall say to his father or mother, That  entered the house and was apart from the            </w:t>
        <w:br/>
        <w:t xml:space="preserve">               from which   thou mightest  have  been   multitude:  see Mark  ver. 17.                      </w:t>
        <w:br/>
        <w:t xml:space="preserve">               Denefited by me, is an  offering (conse- (literally   saying] the saying                     </w:t>
        <w:br/>
        <w:t xml:space="preserve">               crated to God; see above)...  . (under-  to the multitude in ver. 11.   18.) The             </w:t>
        <w:br/>
        <w:t xml:space="preserve">               stand, is free). [And] such an one will  plant is the teaching the Pharisees,                </w:t>
        <w:br/>
        <w:t xml:space="preserve">               certainly not honour his [father or his    ther of human, and not of divine plant-           </w:t>
        <w:br/>
        <w:t xml:space="preserve">              mother].      Of course the latter        ing.  That this is  is clear  “let them             </w:t>
        <w:br/>
        <w:t xml:space="preserve">               of the sentence is    Lord’s saying, not alone”  following, and by the analogy. of           </w:t>
        <w:br/>
        <w:t xml:space="preserve">               that of the Pharisees.     8.] The por-  our Lord’s parabolic symbolism, in   which          </w:t>
        <w:br/>
        <w:t xml:space="preserve">               tion of Isaiah from      this citation   seed, plant,    are compared to doctrine,           </w:t>
        <w:br/>
        <w:t xml:space="preserve">               made (ch, xxiv.—xxxv.) sets    in alter- which however in its growth becomes iden-           </w:t>
        <w:br/>
        <w:t xml:space="preserve">               nate threatenings   promises, the        tified with,   impersonated  by, its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