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23—36.                        ST.  MATTHEW.                                  115                    </w:t>
        <w:br/>
        <w:t xml:space="preserve">                                                                                                            </w:t>
        <w:br/>
        <w:t xml:space="preserve">        him,  having   with   them   those  that were   lame,  blind,  dumb,                                </w:t>
        <w:br/>
        <w:t xml:space="preserve">        maimed,    and  many    others, and   cast  them   down    at  Jesus’                               </w:t>
        <w:br/>
        <w:t xml:space="preserve">        feet ; and  he  healed  them:   8! insomuch    that  the  multitude                                 </w:t>
        <w:br/>
        <w:t xml:space="preserve">        wondered,    when   they  saw  the  dumb    to  speak,  the  maimed.                                </w:t>
        <w:br/>
        <w:t xml:space="preserve">        to be  whole,  the  lame   to walk,  and   the  blind  to  see:   and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they  glorified the  God   of Israel.                                                               </w:t>
        <w:br/>
        <w:t xml:space="preserve">           82 Then   Jesus  called   his disciples   unto  him,  and  said,  I                              </w:t>
        <w:br/>
        <w:t xml:space="preserve">        have   compassion    on  the  multitude,    because   they  continue                                </w:t>
        <w:br/>
        <w:t xml:space="preserve">        with   me  now   three  days,  and  have   nothing    to eat:  and  I                               </w:t>
        <w:br/>
        <w:t xml:space="preserve">        lwill  not  send   them   away   fasting,  lest  they  faint  in  the                               </w:t>
        <w:br/>
        <w:t xml:space="preserve">        way.    $54  And   his disciples  say  unto   him,  Whence    should  «2X!   .                      </w:t>
        <w:br/>
        <w:t xml:space="preserve">        we  have  so much    bread  in the  wilderness,  as  to fill so great                               </w:t>
        <w:br/>
        <w:t xml:space="preserve">        a multitude?      %  And    Jesus  saith  unto  them,   How    many                                 </w:t>
        <w:br/>
        <w:t xml:space="preserve">        loaves  have   ye?    And    they   said, Seven,   and   a few  little                              </w:t>
        <w:br/>
        <w:t xml:space="preserve">        fishes.   85 And   he  commanded      the   multitude   to  sit down                                </w:t>
        <w:br/>
        <w:t xml:space="preserve">        on  the ground.     %  And   "he  took  the  seven   loaves  and  the r.ziv.1.                      </w:t>
        <w:br/>
        <w:t xml:space="preserve">        fishes, and  * gave thanks,   and   brake  them,   and  gave   to his +1m.tx15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1 sender, am  not  willing  to.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of Decapolis.           bers are less than on the former occasion.                 </w:t>
        <w:br/>
        <w:t xml:space="preserve">                                      ly persons Bat there is one    token of authenticity                  </w:t>
        <w:br/>
        <w:t xml:space="preserve">                         the feet. The meaning   which  marks these two accounts as refer-                  </w:t>
        <w:br/>
        <w:t xml:space="preserve">                                                 ring to two distinct events,     had we                    </w:t>
        <w:br/>
        <w:t xml:space="preserve">                                                 not  such direct testimony as that   ch.                   </w:t>
        <w:br/>
        <w:t xml:space="preserve">                                                 xvi. 9,10.  It is,   whereas the baskets                   </w:t>
        <w:br/>
        <w:t xml:space="preserve">                     egilect, but from haste     in which the fragments were collected on                   </w:t>
        <w:br/>
        <w:t xml:space="preserve">       rivalry.      81.) St. Mark (vii.         the other occasion are called by all four                  </w:t>
        <w:br/>
        <w:t xml:space="preserve">        gives an instance dumb  speaking.        pes    ow rl   raed those       for that                   </w:t>
        <w:br/>
        <w:t xml:space="preserve">       the God of Israel] Perhaps this last word                is miracle  in both Matt.                   </w:t>
        <w:br/>
        <w:t xml:space="preserve">       is added as an expression  the joy of the and       spyrides. And  when  our Lord                    </w:t>
        <w:br/>
        <w:t xml:space="preserve">        disciples themselves,    contrasted the  refers to the two miracles, the     dis-                   </w:t>
        <w:br/>
        <w:t xml:space="preserve">        falness   abundance  of the acts merc    tinction is       ; a particularity                        </w:t>
        <w:br/>
        <w:t xml:space="preserve">        now before them, with the instance       could not have arisen    it as       to                    </w:t>
        <w:br/>
        <w:t xml:space="preserve">        they had just seen of the difficulty     a matter of fact, that,   whatever dis-                    </w:t>
        <w:br/>
        <w:t xml:space="preserve">        which the ‘faith a Gentile had prevailed tinction be, which is uncertain, different                 </w:t>
        <w:br/>
        <w:t xml:space="preserve">        to obtain help.        32.] The modern   kinds of baskets were  used on the  two                    </w:t>
        <w:br/>
        <w:t xml:space="preserve">       German  interpreters assume the  identity occasions, Perhaps  the si       reason                    </w:t>
        <w:br/>
        <w:t xml:space="preserve">        of this      with that narrated ch. xiv. for supposing  the two   identical is an                   </w:t>
        <w:br/>
        <w:t xml:space="preserve">        14ff. If this be so, then    Evan;       mee      difficulty e the question  the                    </w:t>
        <w:br/>
        <w:t xml:space="preserve">        must have invested   speech attributed                             we have”  &amp;c.,                   </w:t>
        <w:br/>
        <w:t xml:space="preserve">        our Lord in fee   9, 10. Bie  celbure    sista   after the      wicncley as if                      </w:t>
        <w:br/>
        <w:t xml:space="preserve">              remarks, every circumstance w!     ree   slowness to  believe and trust in                    </w:t>
        <w:br/>
        <w:t xml:space="preserve">       iad    vary docs vary,  the two accounta.  ‘ivine power were not            found                    </w:t>
        <w:br/>
        <w:t xml:space="preserve">       The  pet   ears  the wilderness, the kind among   men, and  itstaneeh ag    ‘ipture                  </w:t>
        <w:br/>
        <w:t xml:space="preserve">       of food at hand, the       and breaking,  iteelf          Exod. xvi. 18 with Num.                    </w:t>
        <w:br/>
        <w:t xml:space="preserve">        and distributing  means  of the disciples,   21, 22: and read in Exod. xvii. 1—7                    </w:t>
        <w:br/>
        <w:t xml:space="preserve">        these are        to the itoo       and   the  murmurings  of the Israclites                         </w:t>
        <w:br/>
        <w:t xml:space="preserve">        were also  to be so: but here the matter diately after     deliverance at the Red                   </w:t>
        <w:br/>
        <w:t xml:space="preserve">        an expression    ity for     mnultit     2     And  even could we  reoognize this                   </w:t>
        <w:br/>
        <w:t xml:space="preserve">        who had continued ith  Him  three days:  as a difficulty, is not          implied                   </w:t>
        <w:br/>
        <w:t xml:space="preserve">                                                 in the text. Our Lord puts the matter to                   </w:t>
        <w:br/>
        <w:t xml:space="preserve">                                                 them  as a question, without the slightest                 </w:t>
        <w:br/>
        <w:t xml:space="preserve">                                                 intimation of His intention to supply                      </w:t>
        <w:br/>
        <w:t xml:space="preserve">                                                                       They make  answer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