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120                           ST.  MATTHEW.                                XVI.           </w:t>
        <w:br/>
        <w:t xml:space="preserve">                                                                                                            </w:t>
        <w:br/>
        <w:t xml:space="preserve">                  teh-zvit.  hell shall not  prevail against   it. 19  [1! And]  I will  give unto          </w:t>
        <w:br/>
        <w:t xml:space="preserve">                             thee  the  keys   of the  kingdom     of heaven:    and   whateoever           </w:t>
        <w:br/>
        <w:t xml:space="preserve">                             thou   shalt  bind   on  earth   shall be  bound    in heaven:    and          </w:t>
        <w:br/>
        <w:t xml:space="preserve">                             whatsoever     thou   shalt  loose  on  earth  shall   be   loosed  in         </w:t>
        <w:br/>
        <w:t xml:space="preserve">                                                                                                            </w:t>
        <w:br/>
        <w:t xml:space="preserve">                  keh.xviL@  heaven.     20 k Then  charged   he  his disciples  that they  should          </w:t>
        <w:br/>
        <w:t xml:space="preserve">                                                                                                            </w:t>
        <w:br/>
        <w:t xml:space="preserve">                             tell no  man   that he  was   [¥ Jesus] the  Christ.    2! From   that         </w:t>
        <w:br/>
        <w:t xml:space="preserve">                  Jeh xx.    time  forth  began   Jesus  to 'shew  unto   his disciples,  how  that         </w:t>
        <w:br/>
        <w:t xml:space="preserve">                             he  must   go unto   Jerusalem,   and  suffer  many   things   of the          </w:t>
        <w:br/>
        <w:t xml:space="preserve">                             elders   and  chief  priests  and   scribes, and   be  killed, and be          </w:t>
        <w:br/>
        <w:t xml:space="preserve">                                                                                                            </w:t>
        <w:br/>
        <w:t xml:space="preserve">                                 1 omitted by our oldest MSS.                       V omit.                 </w:t>
        <w:br/>
        <w:t xml:space="preserve">                   tion,    the whole.        The gates of  something  bound  and  something loosed,        </w:t>
        <w:br/>
        <w:t xml:space="preserve">                   hell (Hades), by a well-known  Oriental  and not merely the power of the keys            </w:t>
        <w:br/>
        <w:t xml:space="preserve">                   form of speech, equivalent to the power  conferred. The  meaning  in Jobn xz. 23,        </w:t>
        <w:br/>
        <w:t xml:space="preserve">                   of the kingdom  of death.  The  form is  though an expansion  of this in   parti-        </w:t>
        <w:br/>
        <w:t xml:space="preserve">                   still         when  the Turkish empire   cular direction (see     there),  not to        </w:t>
        <w:br/>
        <w:t xml:space="preserve">                   is known as ‘the Ottoman  Porte.’    is  be confounded with  this.       20.) See        </w:t>
        <w:br/>
        <w:t xml:space="preserve">                   promise received a remarkable literal    note on ch. viii.                               </w:t>
        <w:br/>
        <w:t xml:space="preserve">                   filment in the person  Peter in Acts xii.  21—28.]   Our  Lop   announces    He          </w:t>
        <w:br/>
        <w:t xml:space="preserve">                   6—18, see      especially 10.      The   APPROACHING    DEATH   AND   RESURREC-          </w:t>
        <w:br/>
        <w:t xml:space="preserve">                   meaning  of  the promise is,   over the  tion.   ReBUKE   oF  Perer.   Mark  viii.       </w:t>
        <w:br/>
        <w:t xml:space="preserve">                   Church 6o built upon him who was by the  8l—ix.1.    Luke ix. 22—27.  See note on        </w:t>
        <w:br/>
        <w:t xml:space="preserve">                   strength of that confession         NO   ver. 13.  Obscure intimations had before        </w:t>
        <w:br/>
        <w:t xml:space="preserve">                   adverse power should ever prevail to ex- been  given of   Lord’s fature sufferings       </w:t>
        <w:br/>
        <w:t xml:space="preserve">                   tinguish it.      19.] Another personal  see ch. x. 88:  John  iii.   and of His         </w:t>
        <w:br/>
        <w:t xml:space="preserve">                   promise to Peter, remarkably fulfilled   resurrection, John ii.  (x. 17, 18?),           </w:t>
        <w:br/>
        <w:t xml:space="preserve">                    jis     the first admit both Jews and   never yet plainly, now.  With St. Mark’s        </w:t>
        <w:br/>
        <w:t xml:space="preserve">                   Gentiles into the        thus using the  usual  precise note of circumstances,           </w:t>
        <w:br/>
        <w:t xml:space="preserve">                   power of the keys to    the door of sal- adds,  “He  spake  that saying  openly.         </w:t>
        <w:br/>
        <w:t xml:space="preserve">                   vation. As an instance of his shutting          21.] On must, which is common to         </w:t>
        <w:br/>
        <w:t xml:space="preserve">                   also, witness  speech to Simon  Magus,   the  three Evangelists, see    xxiv. 26:        </w:t>
        <w:br/>
        <w:t xml:space="preserve">                   Acts viii.        whatsoever thou shalt  John  iii.  and ch. xxv. 54        we           </w:t>
        <w:br/>
        <w:t xml:space="preserve">                   bind, &amp;0.] This same promise is repeated suffer many   things]  “be  rejected” in        </w:t>
        <w:br/>
        <w:t xml:space="preserve">                   in ch. xviil.  to all the disciples       Mark and Luke.  These many  things were        </w:t>
        <w:br/>
        <w:t xml:space="preserve">                   rally, and to any two or three gathered  afterwards  explicitly mentioned, ch.           </w:t>
        <w:br/>
        <w:t xml:space="preserve">                   together in Christ’s nama.  It was first  18: Luke  xviii.   32.       elders and        </w:t>
        <w:br/>
        <w:t xml:space="preserve">                   however verified,   in a remarkable and  chief priests and  scribes] The various         </w:t>
        <w:br/>
        <w:t xml:space="preserve">                   prominent way, to Peter. Of the binding,  classes  members  of the Sanhedrin: see        </w:t>
        <w:br/>
        <w:t xml:space="preserve">                   the case of Ananias  and  Sapphira may    note on ch. ii.       On  the prophecy         </w:t>
        <w:br/>
        <w:t xml:space="preserve">                   serve as  an  eminent  example:  of the   of the resurrection,     have                  </w:t>
        <w:br/>
        <w:t xml:space="preserve">                   loosing, the “    as  Ihave,    I thee,” that the disciples   friends of our             </w:t>
        <w:br/>
        <w:t xml:space="preserve">                   to the lame man at the Beautiful Gate of appear not to have       red it   John          </w:t>
        <w:br/>
        <w:t xml:space="preserve">                   the Temple.  But  strictly          the   xx. 2: Luke xxiv. 12).  But we bave it         </w:t>
        <w:br/>
        <w:t xml:space="preserve">                   binding and loosing belong to the power  directly asserted (Mark  ix. 10 and 32)         </w:t>
        <w:br/>
        <w:t xml:space="preserve">                   of legislation  the Church committed to   that they did not understand the ssyilg,       </w:t>
        <w:br/>
        <w:t xml:space="preserve">                     e Apostles, in          with the Jew-   and therefore    not likely to     te          </w:t>
        <w:br/>
        <w:t xml:space="preserve">                   ish way of using the words    and loose   ground of expectation. Certainly               </w:t>
        <w:br/>
        <w:t xml:space="preserve">                   for prohibit and allow.  They cannot re-  was known of such a prophecy  make  the        </w:t>
        <w:br/>
        <w:t xml:space="preserve">                   late to the         and retention  sins,  Jews set a watch ‘over the grave (Matt.        </w:t>
        <w:br/>
        <w:t xml:space="preserve">                   for though to loose sins        appears   xxvii.   which  of itself       the ob-        </w:t>
        <w:br/>
        <w:t xml:space="preserve">                   to mean to forgive sins, to bind sins for jection. Some Commentators reason about        </w:t>
        <w:br/>
        <w:t xml:space="preserve">                   retaining them would be altogether with-  the state of the        after the cruct        </w:t>
        <w:br/>
        <w:t xml:space="preserve">                   out example, and, I may add, would bear   fixion,   as if they had not       any         </w:t>
        <w:br/>
        <w:t xml:space="preserve">                   no meaning in the interpretation it not   remarkable overthrow of their hopes t          </w:t>
        <w:br/>
        <w:t xml:space="preserve">                   the sin, but the sinner, that is bound,   reliances,    maintain that they a             </w:t>
        <w:br/>
        <w:t xml:space="preserve">                   “liable to eternal     (so in    (Mark    have remembered this precise      fea          </w:t>
        <w:br/>
        <w:t xml:space="preserve">                   ili.     Nor  can the ancient custom of   it had been given by the       Loe             </w:t>
        <w:br/>
        <w:t xml:space="preserve">                   fastening doors  means of cord be alluded the other hand  we must remember   a           </w:t>
        <w:br/>
        <w:t xml:space="preserve">                   to;  for the expressions clearly indicate slow despondency is to    up hope ®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