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ST.  MATTHEW.                  XVIII.     32-35.                </w:t>
        <w:br/>
        <w:t xml:space="preserve">              182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servants   saw   what   was   done,   they  were   very   sorry,  and              </w:t>
        <w:br/>
        <w:t xml:space="preserve">                         came   and  told  unto  their  lord  all that  was  done.    5? Then               </w:t>
        <w:br/>
        <w:t xml:space="preserve">                         his  lord, after  that  he   had  called  him,   said  unto   him,  O              </w:t>
        <w:br/>
        <w:t xml:space="preserve">                         thou   wicked   servant,  I  forgave  thee   all that  debt,  because              </w:t>
        <w:br/>
        <w:t xml:space="preserve">                          thou  desiredst   me:    58 shouldest   not  thou   also  have   had              </w:t>
        <w:br/>
        <w:t xml:space="preserve">                         compassion     on  thy  fellowservant,    even  as  I  had   pity  on              </w:t>
        <w:br/>
        <w:t xml:space="preserve">                          thee?    8  And   his  lord  was   wroth,  and   delivered   him   to             </w:t>
        <w:br/>
        <w:t xml:space="preserve">                          the tormentors,    till he should   pay  all that was   due   [4 unto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era         Aim].    854 So   likewise  shall  my   heavenly   Father    do  also             </w:t>
        <w:br/>
        <w:t xml:space="preserve">                James 13, unto  you,  if ye from  your   hearts  forgive   not  every  one  his             </w:t>
        <w:br/>
        <w:t xml:space="preserve">                          brother  [® their trespasses].                                                    </w:t>
        <w:br/>
        <w:t xml:space="preserve">                             XIX.   } And   it came  to pass, that  when   Jesus  had finished              </w:t>
        <w:br/>
        <w:t xml:space="preserve">                          these sayings,   he departed   from   Galilee,  and  came   into the              </w:t>
        <w:br/>
        <w:t xml:space="preserve">                                                                                                            </w:t>
        <w:br/>
        <w:t xml:space="preserve">              ach, xif.   f coasts of  Judwa  beyond   Jordan;     ®*and   great   multitudes               </w:t>
        <w:br/>
        <w:t xml:space="preserve">                          followed  him  ; and  he  healed  them   there.                                   </w:t>
        <w:br/>
        <w:t xml:space="preserve">                             8 The  Pharisees   also came   unto   him,  tempting    him,  and              </w:t>
        <w:br/>
        <w:t xml:space="preserve">                          saying  § unto  him,   Is it lawful  for  a man    to put  away   his             </w:t>
        <w:br/>
        <w:t xml:space="preserve">                          wife  for  every   cause?    * And   he  answered    and  said  unto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4 omitted in the oldest MSS.        © omitted in the oldest MSS.                  </w:t>
        <w:br/>
        <w:t xml:space="preserve">                          f sender, borders.                  &amp; omit.                                       </w:t>
        <w:br/>
        <w:t xml:space="preserve">                                                                                                            </w:t>
        <w:br/>
        <w:t xml:space="preserve">               who owed him  aught.       81.) The fel- could only have full    cast on it by               </w:t>
        <w:br/>
        <w:t xml:space="preserve">               low-servants wore  grieved, the lord is  great act of Atonement  which  the                  </w:t>
        <w:br/>
        <w:t xml:space="preserve">               angry.  Anger is not man’s proper mood   was  about to accomplish,  We  may   see            </w:t>
        <w:br/>
        <w:t xml:space="preserve">               towards sin,   sorrow (see Ps.    186),  from  that consideration,    properly it            </w:t>
        <w:br/>
        <w:t xml:space="preserve">               because all    are sinners. These fellow- belongs to    last      of His ministry.           </w:t>
        <w:br/>
        <w:t xml:space="preserve">               servants are the  praying         God,          j.]    Father, not yoar Father, as           </w:t>
        <w:br/>
        <w:t xml:space="preserve">               who plead with Hin neninst the 0)         in the similar         in ch. vi.   15.            </w:t>
        <w:br/>
        <w:t xml:space="preserve">               and tyranny in the world.    82.] When    This is more  solemn and  denunciatory,            </w:t>
        <w:br/>
        <w:t xml:space="preserve">               he owed 10,000 talents, never called      “for it is not seemly that    should be            </w:t>
        <w:br/>
        <w:t xml:space="preserve">               wicked, nor reviled    but had  compas-  called the Father of    an one,  wicked             </w:t>
        <w:br/>
        <w:t xml:space="preserve">               sion on him.” Chrysostom.       84. the  and malicious.” Chrysostom.                         </w:t>
        <w:br/>
        <w:t xml:space="preserve">               tormentors] not merely the                  Cuar.  XIX.  1—12.]   Repity to THE              </w:t>
        <w:br/>
        <w:t xml:space="preserve">               but the torturers. Remember   he was to   PHARISEE’S  QUESTION   CONCERNING  DI-             </w:t>
        <w:br/>
        <w:t xml:space="preserve">               have been sold into      before, and      vorcr, Mark  x.1—12.    This appears to            </w:t>
        <w:br/>
        <w:t xml:space="preserve">               his punishment is to greater.  The con-   be the journey  our Lord into the region           </w:t>
        <w:br/>
        <w:t xml:space="preserve">               dition following     amount  in the case beyond  Jordan, mentioned John x. 40. If            </w:t>
        <w:br/>
        <w:t xml:space="preserve">               of the sum in the   ble to perpetual im- 80, a considerable      has elapeed since           </w:t>
        <w:br/>
        <w:t xml:space="preserve">               prisonment.  So   Chrysostom,     is,    the discourse in   xviii.       1.) The             </w:t>
        <w:br/>
        <w:t xml:space="preserve">               ever ; for  will never repay.” See note  borders of Judwa beyond Jordan forms one            </w:t>
        <w:br/>
        <w:t xml:space="preserve">               on ch. v.      There is a difficulty     continuous description.        where He             </w:t>
        <w:br/>
        <w:t xml:space="preserve">               from the punishment   of this debtor for went, was beyond Jordan, but on the con-            </w:t>
        <w:br/>
        <w:t xml:space="preserve">               the very debt     had been forgiven,     fines of Judswa. See notes on Mark x. 1,            </w:t>
        <w:br/>
        <w:t xml:space="preserve">               the question has    asked, ‘       sins  and  Luke  ix. 61.       2.) This agrees            </w:t>
        <w:br/>
        <w:t xml:space="preserve">               once remitted come back again.’ But it   with  what is said John x. 41, 42.  For             </w:t>
        <w:br/>
        <w:t xml:space="preserve">               the spiritual       which has here ruled healed, St. Mark has taught.    3.] This            </w:t>
        <w:br/>
        <w:t xml:space="preserve">               the form of the        He who falls      was a question of       between the rival           </w:t>
        <w:br/>
        <w:t xml:space="preserve">               a state of grace falls   a state of con- Rabbinical schools of     and Shammai  ;            </w:t>
        <w:br/>
        <w:t xml:space="preserve">               demnation, and is overwhelmed with ‘all  the former asserting   right of arbitrary           </w:t>
        <w:br/>
        <w:t xml:space="preserve">               that debt,’    of this or that actual    divorce, from Deut. xxiv. 1,   other de-            </w:t>
        <w:br/>
        <w:t xml:space="preserve">               formerly remitted,    of a whole state   nying it except in   of adultery. It was            </w:t>
        <w:br/>
        <w:t xml:space="preserve">               enmity to God.      Meyer well remarke,      , says   Wette, a delicate        in            </w:t>
        <w:br/>
        <w:t xml:space="preserve">               that the motive held up  in this parable the place where our Lord now was,—in the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