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186                          ST.   MATTHEW.                     XIX.    25—80.               </w:t>
        <w:br/>
        <w:t xml:space="preserve">                                                                                                            </w:t>
        <w:br/>
        <w:t xml:space="preserve">                          rich  man  to  enter into  the kingdom     of   1God.   %  When    his            </w:t>
        <w:br/>
        <w:t xml:space="preserve">                          disciples  heard   it, they  were   exceedingly    amazed,    saying,             </w:t>
        <w:br/>
        <w:t xml:space="preserve">                          Who    then  can  be  saved?     %  But  Jesus   beheld   them,   and             </w:t>
        <w:br/>
        <w:t xml:space="preserve">                                                                                                            </w:t>
        <w:br/>
        <w:t xml:space="preserve">               pgen-zvit. gaid  unto  them,   With   men    this  is impossible   ; but  ? with             </w:t>
        <w:br/>
        <w:t xml:space="preserve">                pull,      God  all things  are  possible.    27 Then   answered    Peter   and             </w:t>
        <w:br/>
        <w:t xml:space="preserve">               agus,      said  unto  him,  Behold,   4 we  have  forsaken   all, and  followed             </w:t>
        <w:br/>
        <w:t xml:space="preserve">                          thee;    what   shall  we  have   therefore?     %  And   Jesus   said            </w:t>
        <w:br/>
        <w:t xml:space="preserve">                           unto  them,    Verily   I  say unto   you,  That   ye   which   have             </w:t>
        <w:br/>
        <w:t xml:space="preserve">                           followed   me,  in  the  regeneration    when    the  Son    of man              </w:t>
        <w:br/>
        <w:t xml:space="preserve">               riskesi     ghall sit in the throne   of  his  glory,  ‘ye  also shall  sit upon             </w:t>
        <w:br/>
        <w:t xml:space="preserve">                 “evi      twelve  thrones,  judging   the  twelve  tribes  of Israel.      And             </w:t>
        <w:br/>
        <w:t xml:space="preserve">                 *         every  one   that  hath  forsaken    houses,  or  brethren,   or  sis-           </w:t>
        <w:br/>
        <w:t xml:space="preserve">                           ters, or father, or  mother,   [94 or wife,] or  children,  or lands,            </w:t>
        <w:br/>
        <w:t xml:space="preserve">                           for my   name’s  sake,  shall  receive  an  hundredfold,   and  shall            </w:t>
        <w:br/>
        <w:t xml:space="preserve">                +&amp;z21%     inherit  everlasting   life.  90*But    many   that   are  first shall           </w:t>
        <w:br/>
        <w:t xml:space="preserve">                 Luke xili.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be  last ; and  the  last shall  be  first.  XX.    } For  the king-             </w:t>
        <w:br/>
        <w:t xml:space="preserve">                                                                                                            </w:t>
        <w:br/>
        <w:t xml:space="preserve">                   @ one ancient MS,  reads heaven,  and perhaps, as God   stands in the parallel           </w:t>
        <w:br/>
        <w:t xml:space="preserve">                places, Mark  x. 25, Luke xviii.  this may be the true reading.                             </w:t>
        <w:br/>
        <w:t xml:space="preserve">                   49 omitted in the oldest MSS,  Origen expressly says that Wife is not included.          </w:t>
        <w:br/>
        <w:t xml:space="preserve">                and to magnify divine grace, which could  does not hide from  them  their reward:           </w:t>
        <w:br/>
        <w:t xml:space="preserve">                accomplish even that.     25.) Who, not   but tells them prophetically,    in the           </w:t>
        <w:br/>
        <w:t xml:space="preserve">                 What rich man, which would    have   a   new  world, the accomplishment  of that           </w:t>
        <w:br/>
        <w:t xml:space="preserve">                far shallower and narrower enquiry,   a   regeneration which He  came to bring in           </w:t>
        <w:br/>
        <w:t xml:space="preserve">                general question—what   man      Besides  (see Acts iii.  Rev. xxi. 5: Matt. xxvi.          </w:t>
        <w:br/>
        <w:t xml:space="preserve">                the usual reason given for this question, 29), when He  should sit  His  throne of          </w:t>
        <w:br/>
        <w:t xml:space="preserve">                “since all are  striving to be rich,’ we  glory, then they also     sit (see  my            </w:t>
        <w:br/>
        <w:t xml:space="preserve">                must   remember  that  the  disciples     Greek Test. on the       force of   two           </w:t>
        <w:br/>
        <w:t xml:space="preserve">                looked for a temporal Kingdom, and there- different forms of the verb   as applied          </w:t>
        <w:br/>
        <w:t xml:space="preserve">                fore would naturally be dismayed at hear- to our Lord, sitting   His throne as His          </w:t>
        <w:br/>
        <w:t xml:space="preserve">                ing  that it was so difficult for   rich  own  act,    to the Apostles, being pro-          </w:t>
        <w:br/>
        <w:t xml:space="preserve">                man  to enter it.      26. beheld them]   moted to, and taking their seats   their          </w:t>
        <w:br/>
        <w:t xml:space="preserve">                 Probably to give    to and impress what  thrones, as the will  another) on twelve          </w:t>
        <w:br/>
        <w:t xml:space="preserve">                 was about to be said, especially it was  thrones judging (see   1 Cor.) the                </w:t>
        <w:br/>
        <w:t xml:space="preserve">                 a saying reaching into the spiritual     tribes of Israel (see    xx. 4; xxi. 12,          </w:t>
        <w:br/>
        <w:t xml:space="preserve">                 trines of   Gospel, which they coyld not 14:—one   throne, Judas’s, another took,          </w:t>
        <w:br/>
        <w:t xml:space="preserve">                 yet apprehend.        this, salvation in Acts i. 20). At the same time he informs          </w:t>
        <w:br/>
        <w:t xml:space="preserve">                 general, and even of those least     to  them, ver. 29, that   reward  should not          </w:t>
        <w:br/>
        <w:t xml:space="preserve">                 be saved.  with, in both cases,     ‘in  in  its most blessed particulars  theirs          </w:t>
        <w:br/>
        <w:t xml:space="preserve">                 the estimation of.’  27.) The  disciples, alone, but that of      one who should           </w:t>
        <w:br/>
        <w:t xml:space="preserve">                 or rather Peter speaking for them, recur deny  himself for Him  (see 2    iv. 8):          </w:t>
        <w:br/>
        <w:t xml:space="preserve">                 to the “shalt have treasure in heaven”   and  (ver. 30) cautions them,  referring          </w:t>
        <w:br/>
        <w:t xml:space="preserve">                 said to the young man, and enquire what  perhaps  especially  Judas,  but with a           </w:t>
        <w:br/>
        <w:t xml:space="preserve">                 their reward  shall be, who  have  done  view  to all, as appears by the followi:          </w:t>
        <w:br/>
        <w:t xml:space="preserve">                 all that was required of them. He  does     rable,    many first      be last,             </w:t>
        <w:br/>
        <w:t xml:space="preserve">                 not  ask respecting saleation, but some     t first.        ver. 29, Stier                 </w:t>
        <w:br/>
        <w:t xml:space="preserve">                 pre-eminent reward, as is manifest  the  that the family relations  mentioned by           </w:t>
        <w:br/>
        <w:t xml:space="preserve">                 answer.  The ‘all’ which the        had  St. Matthew  in the  order in which they          </w:t>
        <w:br/>
        <w:t xml:space="preserve">                 left, was not in every case contemptible. would be left.  the other     requiring          </w:t>
        <w:br/>
        <w:t xml:space="preserve">                 The  sons of Zebedee had  hired servants notice, see    on Mark  x. 29,                    </w:t>
        <w:br/>
        <w:t xml:space="preserve">                 (Mark  i.    and Levi (Matthew P) could     Cuap.  XX.  1—16.]  PanaBLE  oF  THE           </w:t>
        <w:br/>
        <w:t xml:space="preserve">                 make  a great  feast in his house, But    LABOURERS  IN THE  VINEYARD.   Peculiar          </w:t>
        <w:br/>
        <w:t xml:space="preserve">                 whatever it was, it   their all.          to Matthew.  In interpreting this                </w:t>
        <w:br/>
        <w:t xml:space="preserve">                 28—80.]  We  may admire the simple truth- Parable, we must  first carefully                </w:t>
        <w:br/>
        <w:t xml:space="preserve">                 Svlmess of this answer of our Lord. He    its occasion    connexion.  It is bound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