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142                           ST.  MATTHEW.                      XX.    31—34.               </w:t>
        <w:br/>
        <w:t xml:space="preserve">                                                                                                            </w:t>
        <w:br/>
        <w:t xml:space="preserve">                          the  way  side, when    they  heard   that Jesus  passed   by,  cried             </w:t>
        <w:br/>
        <w:t xml:space="preserve">                          out,  saying,   Have    mercy    on  us,  O   Lord,    thou   son   of            </w:t>
        <w:br/>
        <w:t xml:space="preserve">                                                                                                            </w:t>
        <w:br/>
        <w:t xml:space="preserve">                          David.      81 And    the  multitude    rebuked    them,    because               </w:t>
        <w:br/>
        <w:t xml:space="preserve">                          they   should  hold   their  peace:    but  they   cried  the  more,              </w:t>
        <w:br/>
        <w:t xml:space="preserve">                          saying,   Have   mercy    on  us,  O   Lord,   thou  son  of  David.              </w:t>
        <w:br/>
        <w:t xml:space="preserve">                          82 And   Jesus   stood  still, and  called  them,  and   said, What               </w:t>
        <w:br/>
        <w:t xml:space="preserve">                          will ye  that  I  shall do  unto   you?     % They   say  unto  him,              </w:t>
        <w:br/>
        <w:t xml:space="preserve">                                                                                                            </w:t>
        <w:br/>
        <w:t xml:space="preserve">                          Lord,  that  our  eyes may   be  opened.     3# So  Jesus  had  com-              </w:t>
        <w:br/>
        <w:t xml:space="preserve">                          passion  on  them,   and  touched   their eyes:   and   immediately               </w:t>
        <w:br/>
        <w:t xml:space="preserve">                          6 their eyes  received  sight, and   [© they]  followed  him.                     </w:t>
        <w:br/>
        <w:t xml:space="preserve">                             XXI.    1 And  when    they  drew   nigh   unto  Jerusalem,    and             </w:t>
        <w:br/>
        <w:t xml:space="preserve">               azech.xiv.4 Were come   to Bethphagé,     unto  *the  mount    of  Olives,  then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f render, that.             &amp; read, they.             D omit.                  </w:t>
        <w:br/>
        <w:t xml:space="preserve">                                                         row the cleansing of  temple took place.           </w:t>
        <w:br/>
        <w:t xml:space="preserve">               near  the site only a  miserable village, The account in Luke, which is the fullest          </w:t>
        <w:br/>
        <w:t xml:space="preserve">               Richa or Ericha.       80, 81.) The mul-  and most graphic of  four, agrees                  </w:t>
        <w:br/>
        <w:t xml:space="preserve">               titude appear to have silenced them, lest logically    that in the        I would            </w:t>
        <w:br/>
        <w:t xml:space="preserve">               they should  be wearisome and  annoying   venture to      it,    the supposition             </w:t>
        <w:br/>
        <w:t xml:space="preserve">               to our Lord; not because they called Him  the triom    entry in Mark being related           </w:t>
        <w:br/>
        <w:t xml:space="preserve">               the Son  of  David,—for  the multitudes   @ day too soon, will    all into unison.           </w:t>
        <w:br/>
        <w:t xml:space="preserve">               could have’no  reason for rep!      this  If this be 20, our      first entry into           </w:t>
        <w:br/>
        <w:t xml:space="preserve">               cry, seeing that they themselves  (being  Jerusalem was private: probably the                </w:t>
        <w:br/>
        <w:t xml:space="preserve">               probably for the -most    the same  per-  ney was  interrupted by a short stay at            </w:t>
        <w:br/>
        <w:t xml:space="preserve">               sons who  entered Jerusalem with  Jesus)  Bethany, so that He did not     the city           </w:t>
        <w:br/>
        <w:t xml:space="preserve">               raised it very soon after: see   xxi. 9.  with the multitudes. That  this was the            </w:t>
        <w:br/>
        <w:t xml:space="preserve">               I have  before noticed (on ch.  27) the   fact,     implicd in Mark xi.11.  Then             </w:t>
        <w:br/>
        <w:t xml:space="preserve">               singular occurrence of these words, ‘Son  it was that,      He  had looked round             </w:t>
        <w:br/>
        <w:t xml:space="preserve">               of    David,’ the three         of heal-  about upon  oll things,” He noticed the            </w:t>
        <w:br/>
        <w:t xml:space="preserve">               ing the blind in   Gospel.   82.) called  abuse in the temple, which next day He             </w:t>
        <w:br/>
        <w:t xml:space="preserve">               them  =  (literally)      call  ye him”   corrected. Then in the evening He went             </w:t>
        <w:br/>
        <w:t xml:space="preserve">               Mark,  “ commanded  him  to be      ht”?  back with the twelve to Bethany,    the            </w:t>
        <w:br/>
        <w:t xml:space="preserve">               Luke.       34.) touched their eyes, not  supper there, and anointing, took place.           </w:t>
        <w:br/>
        <w:t xml:space="preserve">               mentioned  in  the  other Gospels.   In   Meantime  the Jews  (John  xii.    knew            </w:t>
        <w:br/>
        <w:t xml:space="preserve">               both we  have the addition of the Lord’s  that he was at Bethany; and many  went             </w:t>
        <w:br/>
        <w:t xml:space="preserve">               saying, “thy  faith  hath  saved  thee.”  there that       to see Him and Lazarus.           </w:t>
        <w:br/>
        <w:t xml:space="preserve">               The question preceding was to elicit       Query, had not   Lazarus       Him  to            </w:t>
        <w:br/>
        <w:t xml:space="preserve">               faith.                                     jphraim ?) Then  on the morrow  multi-            </w:t>
        <w:br/>
        <w:t xml:space="preserve">                 Cuap.  XXI.  1—17.]  TrivmpHat    EN-   tudes he    out to meet  Him,  and  tho            </w:t>
        <w:br/>
        <w:t xml:space="preserve">               TRY  INTO  JERUSALEM:    CLEANSING   OF   triumphal entry took place, the weepi              </w:t>
        <w:br/>
        <w:t xml:space="preserve">               THE  TEMPLE.   Mark xi. 1—11, 16. Luke    over the city (Luke  xix. 41), and the             </w:t>
        <w:br/>
        <w:t xml:space="preserve">               xix. 29—44.    John. xii. 12—86.   This   cleansing of the temple. The cursing of            </w:t>
        <w:br/>
        <w:t xml:space="preserve">               occurrence is related by all four Evan-   the fig-tree        early that morning,            </w:t>
        <w:br/>
        <w:t xml:space="preserve">               geliste, with however  some  differences, as He was leaving       with the twelve,           </w:t>
        <w:br/>
        <w:t xml:space="preserve">                loubtless     accounted for, if  knew    and before the multitude met Him or the            </w:t>
        <w:br/>
        <w:t xml:space="preserve">               accurately the real detail  the circum-   aasea were sent for. (On Matthew's nar-            </w:t>
        <w:br/>
        <w:t xml:space="preserve">               stances in chronological       In John    rative of    event see below on ver.               </w:t>
        <w:br/>
        <w:t xml:space="preserve">               (xii.        Lord  came  six days before  According to this    our narrative omits           </w:t>
        <w:br/>
        <w:t xml:space="preserve">               the Passover to        where the anoint-  the supper at Bethany, and the anointing           </w:t>
        <w:br/>
        <w:t xml:space="preserve">               ing (of Matt. xxvi.      took place: and  (in ite    place),   passes to   events            </w:t>
        <w:br/>
        <w:t xml:space="preserve">               on the morrow, the triumphal entry into   of the next day. On the day of the week            </w:t>
        <w:br/>
        <w:t xml:space="preserve">               Jerusalem was made.  According  to Mark   when  this entry happened, see note on             </w:t>
        <w:br/>
        <w:t xml:space="preserve">               xi. 11,—on the day of the triumphal       John xii, 1,  1.   thphagé  =  Heb. the            </w:t>
        <w:br/>
        <w:t xml:space="preserve">               He  only entered  the city, went to the   house of   : a considerable      nearer            </w:t>
        <w:br/>
        <w:t xml:space="preserve">               temple, and looked about on all things,—  to Jerusalem than  Bethany,  and some-             </w:t>
        <w:br/>
        <w:t xml:space="preserve">               and then, when now it   late in the      times reckoned part of the city. No trace           </w:t>
        <w:br/>
        <w:t xml:space="preserve">               ing, returned to        and on the mor-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