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XXI.    1—11.                 ST.  MATTHEW.                                  143                   </w:t>
        <w:br/>
        <w:t xml:space="preserve">                                                                                                            </w:t>
        <w:br/>
        <w:t xml:space="preserve">         sent  Jesus  two   disciples,  saying    unto   them,   Go  into  the                              </w:t>
        <w:br/>
        <w:t xml:space="preserve">         village  over against   you, and   straightway    ye  shall  find  an                              </w:t>
        <w:br/>
        <w:t xml:space="preserve">         ass tied, and  a  colt with   her;  loose  them,  and   bring   them                               </w:t>
        <w:br/>
        <w:t xml:space="preserve">                      3 And   if any  man   say  ought   unto   you,  ye shall                              </w:t>
        <w:br/>
        <w:t xml:space="preserve">        unto   me.                               3; and straightway    he will                              </w:t>
        <w:br/>
        <w:t xml:space="preserve">         say, The   Lord * hath this was  them   that  it might    be fulfilled                             </w:t>
        <w:br/>
        <w:t xml:space="preserve">         send  them.                                                                                        </w:t>
        <w:br/>
        <w:t xml:space="preserve">         which   was   spoken   by  the  prophet,   saying,     ©*     ye  the  biatun.                     </w:t>
        <w:br/>
        <w:t xml:space="preserve">         daughter    of  Sion,  Behold,    thy  King     cometh    unto   thee,                             </w:t>
        <w:br/>
        <w:t xml:space="preserve">         meek,   and  sitting  upon   an  ass, and  a  colt the   foal of  ian                              </w:t>
        <w:br/>
        <w:t xml:space="preserve">                                                                                                            </w:t>
        <w:br/>
        <w:t xml:space="preserve">         ass.    6 And   the  disciples   went,   and   did  as  Jesus   com-                               </w:t>
        <w:br/>
        <w:t xml:space="preserve">         manded     them,   7and   brought    the  ass,  and   the  colt,  and                              </w:t>
        <w:br/>
        <w:t xml:space="preserve">         put   on  them    their  clothes,   and   they   set  him    thereon.                              </w:t>
        <w:br/>
        <w:t xml:space="preserve">         8¢ And   Ka   very  great  multitude   spread   their  garments     in ¢2Kings x.                  </w:t>
        <w:br/>
        <w:t xml:space="preserve">                                                                                                            </w:t>
        <w:br/>
        <w:t xml:space="preserve">         the  way  ; 4 others  cut  down    branches   from   the  trees,  and  dee   xxii,                 </w:t>
        <w:br/>
        <w:t xml:space="preserve">         strawed   them   in the way.     9 And   the multitudes    that went                               </w:t>
        <w:br/>
        <w:t xml:space="preserve">                                                                                                            </w:t>
        <w:br/>
        <w:t xml:space="preserve">         1 defore, and  that  followed,  cried,  saying,   ° Hosanna    to the ¢ Fs+ avi.                   </w:t>
        <w:br/>
        <w:t xml:space="preserve">         son  of  David:    ‘ Blessed is  he that   cometh   in the  name    of f?; ari 3                   </w:t>
        <w:br/>
        <w:t xml:space="preserve">         the  Lord;   Hosanna     in  the  highest.    10 And   when   he was                               </w:t>
        <w:br/>
        <w:t xml:space="preserve">         eome   into Jerusalem,    all the city  was  moved,   saying,   Who   * fate ae                    </w:t>
        <w:br/>
        <w:t xml:space="preserve">         is this?    1  And    the  multitude    said,  This  is  Jesus   £ the  wre: vis                   </w:t>
        <w:br/>
        <w:t xml:space="preserve">                                                                                                            </w:t>
        <w:br/>
        <w:t xml:space="preserve">            i render, a beast of burden.                          1] ead, before  him.                      </w:t>
        <w:br/>
        <w:t xml:space="preserve">            X render, the greater  part  of the  multitude.                                                 </w:t>
        <w:br/>
        <w:t xml:space="preserve">                                                                                                            </w:t>
        <w:br/>
        <w:t xml:space="preserve">        of  it now remains: re   a)  Te   callage  where two  ways met.”  Our  Lord sat on                  </w:t>
        <w:br/>
        <w:t xml:space="preserve">         Book,”  p. 697.                           the foal (Mark, Luke),  and the mother                   </w:t>
        <w:br/>
        <w:t xml:space="preserve">        over        it you, i.e.         Se        accompanied, apparently after   manner                   </w:t>
        <w:br/>
        <w:t xml:space="preserve">         and  Luke mention  the colt   iy, adding  of a sumpter, as        so riding would                  </w:t>
        <w:br/>
        <w:t xml:space="preserve">         Mark):  John “a yet man ass.” Justin on   be usually accompanied (but not of                       </w:t>
        <w:br/>
        <w:t xml:space="preserve">         tyr connects this eee with the prophecy   doing the work of a sumpter). That  this                 </w:t>
        <w:br/>
        <w:t xml:space="preserve">        in Gen. rlix. 11.    The  Lord, oe  ‘the   riding and entry were intentional on the                 </w:t>
        <w:br/>
        <w:t xml:space="preserve">         LORD,’  Jehovah:  most probably a general   rt of our Lord, is clear:   also that                  </w:t>
        <w:br/>
        <w:t xml:space="preserve">         intimation to the owners, that they were He   did not  thereby mean  to give  any                  </w:t>
        <w:br/>
        <w:t xml:space="preserve">         wanted for  the service  God.   I cannot  countenance to the temporal ideas of His                 </w:t>
        <w:br/>
        <w:t xml:space="preserve">         see how  this interpretation errs against Messiahship, but solemnly  to fulfil the                 </w:t>
        <w:br/>
        <w:t xml:space="preserve">         decorum,  as Stier asserts. The meanest  Scriptures respecting Him, and to prepare                 </w:t>
        <w:br/>
        <w:t xml:space="preserve">         animals might  be wanted for the service  the way  for  His sufferings,  a public                  </w:t>
        <w:br/>
        <w:t xml:space="preserve">         of the Lord Jehovah.  And after all,      avowal of His mission. The typical                       </w:t>
        <w:br/>
        <w:t xml:space="preserve">         difference is there as to decorum, if we  ing also is not to be overlooked. In all                 </w:t>
        <w:br/>
        <w:t xml:space="preserve">         understand with him  “the Lord”  to sig-  probability   evening visit to   temple                  </w:t>
        <w:br/>
        <w:t xml:space="preserve">              “the King Messiah?”   The  two dis-  was  on the very  day when  the Paschal                  </w:t>
        <w:br/>
        <w:t xml:space="preserve">         ciples were perhaps Peter   John:  com-   Lamb  was to be taken up—i.e.  set apart                 </w:t>
        <w:br/>
        <w:t xml:space="preserve">         pare Mark xiv. 13 and Luke xxii.          for the sacrifice.    8, 9.] Which  was                  </w:t>
        <w:br/>
        <w:t xml:space="preserve">         4]  A formula of our Evangelist’s (see    a royal honour: see 2 Kings ix.                          </w:t>
        <w:br/>
        <w:t xml:space="preserve">         i, 22),      with reference to the divine &amp;@ very great  multitude,  literally,                    </w:t>
        <w:br/>
        <w:t xml:space="preserve">         counsels, but not to the intention of the greater part  of the multitude.                          </w:t>
        <w:br/>
        <w:t xml:space="preserve">         doers of the act; for this application of Hosanna]  from Psalm cxviii.   =  “save                  </w:t>
        <w:br/>
        <w:t xml:space="preserve">         prophecy is in John xii.  distinctly said sow,” a  formula originally supplication,                </w:t>
        <w:br/>
        <w:t xml:space="preserve">         not to    have        to the disciples at but conventionally     gratulation,   it                 </w:t>
        <w:br/>
        <w:t xml:space="preserve">         the time,  but after Jesus was glorified. is followed by “to   ec.”   by  in, the                  </w:t>
        <w:br/>
        <w:t xml:space="preserve">                  6, 7.] In Mark, “they found the  highest,” meshing, «   it be                             </w:t>
        <w:br/>
        <w:t xml:space="preserve">         colt tied by the door without, in a       in heaven!’ see 1 Kings  i. 86: Luke ii.                 </w:t>
        <w:br/>
        <w:t xml:space="preserve">                                                   14, where however it is  assertion,   a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