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15—28,                       ST.   MATTHEW.                                  175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make    thee  ruler  over  many    things:    enter  thou   into  the                             </w:t>
        <w:br/>
        <w:t xml:space="preserve">          joy  of thy   lord.   Then      he  which   had   received   the  one                             </w:t>
        <w:br/>
        <w:t xml:space="preserve">          talent  came  and   said, Lord,  I  knéw   thee  that  thou   art  an                             </w:t>
        <w:br/>
        <w:t xml:space="preserve">          hard  man,   reaping  where   thon  hast  not sown,  and  gathering                               </w:t>
        <w:br/>
        <w:t xml:space="preserve">          where    thon  hast   not  strawed:       and   I  was   afraid,  and                             </w:t>
        <w:br/>
        <w:t xml:space="preserve">          went   and   hid  thy  talent  in  the  earth:   le,  [4 there] thou                              </w:t>
        <w:br/>
        <w:t xml:space="preserve">                                                                                                            </w:t>
        <w:br/>
        <w:t xml:space="preserve">          hast  that   is thine.    %  His   lord  answered    and  said  unto                              </w:t>
        <w:br/>
        <w:t xml:space="preserve">          him,   Thou   wicked   and  slothful servant,  thou   knewest    that                             </w:t>
        <w:br/>
        <w:t xml:space="preserve">          I  reap  where   I  sowed   not,  and   gather  where   I  have   not                             </w:t>
        <w:br/>
        <w:t xml:space="preserve">          strawed  :  *7 thou oughtest   therefore  to  have  put  my   money                               </w:t>
        <w:br/>
        <w:t xml:space="preserve">          to the  exchangers,    and  then   at my   coming    I should   have                              </w:t>
        <w:br/>
        <w:t xml:space="preserve">                                                                                                            </w:t>
        <w:br/>
        <w:t xml:space="preserve">          received   mine    own    with  usury.     %Take      therefore   the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a  not expressed in the original.                                           </w:t>
        <w:br/>
        <w:t xml:space="preserve">                                                                                                            </w:t>
        <w:br/>
        <w:t xml:space="preserve">          Gen. i. 81; ii.      of which His faith-  (xix. 28) “the bank”  (exchange).                       </w:t>
        <w:br/>
        <w:t xml:space="preserve">          fal ones shall in the end        er Bee     ere was a  saying very current among                  </w:t>
        <w:br/>
        <w:t xml:space="preserve">          Beata           Rev. iii.   A    motes    the early Fathers, “Be   ye worthy  ez-                 </w:t>
        <w:br/>
        <w:t xml:space="preserve">          the     identi the praise ant Rortion     changers,” which  some   of them  seem                  </w:t>
        <w:br/>
        <w:t xml:space="preserve">          him  who  a   been   faithful  less,      to attribute to the Lord,  some by some                 </w:t>
        <w:br/>
        <w:t xml:space="preserve">          those of the  first. The  words are, as   to be     taken   this place,     it is                 </w:t>
        <w:br/>
        <w:t xml:space="preserve">          has been well observed, “not, ‘good and  just     ible it may  have been:  but it                 </w:t>
        <w:br/>
        <w:t xml:space="preserve">          successful servant,’   ‘     and  faith-  more  likely       itional,  from some                  </w:t>
        <w:br/>
        <w:t xml:space="preserve">          fol servant :’” and faithfulness    not   a]    phal      1.  Suicer discusses the                </w:t>
        <w:br/>
        <w:t xml:space="preserve">          depend  on  amount.       24, 25.) This  was  a way and expressing  think that it                 </w:t>
        <w:br/>
        <w:t xml:space="preserve">          sets forth the excuse      men  are per-  of the two parables i. Matt. and Luke.                  </w:t>
        <w:br/>
        <w:t xml:space="preserve">             ually making  of human  infirmity and        But, in the interpretation,   are                 </w:t>
        <w:br/>
        <w:t xml:space="preserve">          mability to keep God’s commands,  when   these            ? The explanation (Olsh.,               </w:t>
        <w:br/>
        <w:t xml:space="preserve">          they never apply to   grace which might   and adopted by Trench, Parables, p. 247)                </w:t>
        <w:br/>
        <w:t xml:space="preserve">          enable them to do so—an  excuse, as here, of their being those      jer characters                </w:t>
        <w:br/>
        <w:t xml:space="preserve">          self-convicting,   false at heart.        who may  lead the more timid  the useful                </w:t>
        <w:br/>
        <w:t xml:space="preserve">                  where  thou hast not sown]  The   employments of gifts which they have not                </w:t>
        <w:br/>
        <w:t xml:space="preserve">          connexion of thought  in this our   Lord’s energy to use,    objectionable as not                 </w:t>
        <w:br/>
        <w:t xml:space="preserve">          last parable,    His first (ch.   3—9),   answering to the     racter addressed—                  </w:t>
        <w:br/>
        <w:t xml:space="preserve">          is remarkable.  He looks for fruit where  he was not timid, but false    slothful:                </w:t>
        <w:br/>
        <w:t xml:space="preserve">          He  has sown—thie is      but not beyond  —and  (2) nor to the facts of the case:                 </w:t>
        <w:br/>
        <w:t xml:space="preserve">          the power of the soil Him  enabled—this   for it is impossible  employ  the grace                 </w:t>
        <w:br/>
        <w:t xml:space="preserve">          is man’s lie,  en        himself in idle- given to one  through  another's means,                 </w:t>
        <w:br/>
        <w:t xml:space="preserve">          ness,      I was afraid] See Gen. iii.    without working one’s self.    I rather                 </w:t>
        <w:br/>
        <w:t xml:space="preserve">          But  that pretended fear,   this insolent take it to     ‘If thou hadst really                    </w:t>
        <w:br/>
        <w:t xml:space="preserve">          speech, are inconsistent, and betray the  afraid, &amp;c., alothful   thou  art, thou                 </w:t>
        <w:br/>
        <w:t xml:space="preserve">          falsehood of his answer.      thou hast  mightert  at least,       trouble to thy-                </w:t>
        <w:br/>
        <w:t xml:space="preserve">          that is thine] This is also false—it was     , have  provided that I should  have                 </w:t>
        <w:br/>
        <w:t xml:space="preserve">          not so—for there was his lord’s           not been defrauded of the interest  my                  </w:t>
        <w:br/>
        <w:t xml:space="preserve">          his own labour, which was   lord’s—to be  money—but   now  thou  art both slothfal                </w:t>
        <w:br/>
        <w:t xml:space="preserve">          accounted for.      26, 27.)  Luke  pre-  and wicked, in having done  me  this in-                </w:t>
        <w:br/>
        <w:t xml:space="preserve">          fixes “out of thine   mouth will I judge  justice.’ Observe there would have been                 </w:t>
        <w:br/>
        <w:t xml:space="preserve">          thee,” —viz. ‘because,       the    tion  no praise due to the servant—but  “that                 </w:t>
        <w:br/>
        <w:t xml:space="preserve">          between  us, that  absolute power on my   which is mine”  would  not have lost its                </w:t>
        <w:br/>
        <w:t xml:space="preserve">          part  over  thee,—if  thou  hadst really  increase. The machinery of religious and                </w:t>
        <w:br/>
        <w:t xml:space="preserve">          thought  me  such  an hard master, thou   charitable societies   our day  is very                 </w:t>
        <w:br/>
        <w:t xml:space="preserve">          oughtest &amp;c., in order to     utter ruin. much  in the place the exchangers.  Let                 </w:t>
        <w:br/>
        <w:t xml:space="preserve">          But  this was sof thy real thought—thou   the subscribers to them take  heed that                 </w:t>
        <w:br/>
        <w:t xml:space="preserve">          wert  wicked  and  slothful.’      thou   they be not in the degraded case of this                </w:t>
        <w:br/>
        <w:t xml:space="preserve">          knewost,  &amp;c. is not concessive, but hy-  servant, even  his excuse had been genu-                </w:t>
        <w:br/>
        <w:t xml:space="preserve">          Rethetical ;—God  is not  really such a                                                           </w:t>
        <w:br/>
        <w:t xml:space="preserve">            faster.     the  exchangers, in  Luke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