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202                            ST.  MATTHEW.                            XXVII.                 </w:t>
        <w:br/>
        <w:t xml:space="preserve">                                                                                                            </w:t>
        <w:br/>
        <w:t xml:space="preserve">              f7xcx.x1.1% was spoken    by   Jeremy    the  prophet,    saying,   ‘And   they               </w:t>
        <w:br/>
        <w:t xml:space="preserve">                         took  the  thirty pieces  of  silver, the  price  of  him  that  was               </w:t>
        <w:br/>
        <w:t xml:space="preserve">                         ° valued, whom    they  of  the  children   of  Israel did  ° value ;              </w:t>
        <w:br/>
        <w:t xml:space="preserve">                         10 and  gave   them     for  the   potter’s   field,  as  the   Lord               </w:t>
        <w:br/>
        <w:t xml:space="preserve">                                                                                                            </w:t>
        <w:br/>
        <w:t xml:space="preserve">                         P appointed  me.                                                                   </w:t>
        <w:br/>
        <w:t xml:space="preserve">                            11 And   Jesus   stood  before   the  governor:     and  the   go-              </w:t>
        <w:br/>
        <w:t xml:space="preserve">                         vernor  asked   him,  saying,   Art  thou  the  King   of the Jews?                </w:t>
        <w:br/>
        <w:t xml:space="preserve">             eiTimv.1    And   Jesus   said  unto   him,   ®Thou    sayest.    12 And   when                </w:t>
        <w:br/>
        <w:t xml:space="preserve">              heb.xxvi.ox he was  accused    of the   chief  priests  and   elders,  *he   an-              </w:t>
        <w:br/>
        <w:t xml:space="preserve">               ch.xxvi.6, swered nothing.     18 Then   said  Pilate   unto  him,   ‘ Hearest               </w:t>
        <w:br/>
        <w:t xml:space="preserve">                         thou   not  how   many    things    they   witness   against   thee?               </w:t>
        <w:br/>
        <w:t xml:space="preserve">                         14 And   he  answered    him   to never   a word;   insomuch     that              </w:t>
        <w:br/>
        <w:t xml:space="preserve">                         the governor    marvelled   greatly.    15 Now   4 at that feast  the              </w:t>
        <w:br/>
        <w:t xml:space="preserve">                         governor   was  wont;  to  release  unto   the  people   a prisoner,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whom     they   would.     16 And    they   had   then    a  notable               </w:t>
        <w:br/>
        <w:t xml:space="preserve">                         prisoner,  called  Barabbas.      17 Therefore    when   they   were               </w:t>
        <w:br/>
        <w:t xml:space="preserve">                                                                                                            </w:t>
        <w:br/>
        <w:t xml:space="preserve">                                     © vender in both cases,   a price  on.                                 </w:t>
        <w:br/>
        <w:t xml:space="preserve">                                     P reader, commanded,    for perspicuity.                               </w:t>
        <w:br/>
        <w:t xml:space="preserve">                                    @  render, at the feast-time.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sinilar instances in two places  in -the  said that He was Christ a King. This is             </w:t>
        <w:br/>
        <w:t xml:space="preserve">              apology of Stephen, Acts vii.  16,—and    presupposed in the enquiry of this                  </w:t>
        <w:br/>
        <w:t xml:space="preserve">              in Mark ii,    Various means of evading         Thou  sayest is    to be rendered             </w:t>
        <w:br/>
        <w:t xml:space="preserve">              this have been resorted to,     are not   as a doubtful  answer—much    lees with             </w:t>
        <w:br/>
        <w:t xml:space="preserve">              worth recounting. Jer. xviii. 2, or per-  Theophylact, as meaning, ‘    sayest it,            </w:t>
        <w:br/>
        <w:t xml:space="preserve">              haps Jer. xxxii. 6—12, may  have  given  not I?  butas  a strong        ice. See              </w:t>
        <w:br/>
        <w:t xml:space="preserve">              rise to it:  it may  have arisen from a   above on ch.    64.       12—14.]  This             </w:t>
        <w:br/>
        <w:t xml:space="preserve">              Jewish idea [see Wordsworth here], “      part of tho narrative     only in Mark              </w:t>
        <w:br/>
        <w:t xml:space="preserve">              Zechariah  had the spirit of Jeremiah.”   besides,   is explained by Luke  ver 5.             </w:t>
        <w:br/>
        <w:t xml:space="preserve">              The quotation here is very different      The charges were, of exciting   people              </w:t>
        <w:br/>
        <w:t xml:space="preserve">              the Septuagint,—and not much  more  like  from Galilee to Jerusalem. On the men-              </w:t>
        <w:br/>
        <w:t xml:space="preserve">              the   Hebrew. I put  it to any  faithful  tion of Galilee,    sent Him to Herod,              </w:t>
        <w:br/>
        <w:t xml:space="preserve">              Christinn to say, whether of   two pre-   Luke, vv. 6—12.                                     </w:t>
        <w:br/>
        <w:t xml:space="preserve">              sents the greater       to his faith,       16—26.]  BaraBBaS    PREFERRED    TO              </w:t>
        <w:br/>
        <w:t xml:space="preserve">              solution given above, or that given bya   Hr.   Hz  19 DELIVERED   TO  BE CRUCI-              </w:t>
        <w:br/>
        <w:t xml:space="preserve">              commentator  of our own   day, that the   Frep. Mark xv.6—15.  Luke xxiii. 17—25.             </w:t>
        <w:br/>
        <w:t xml:space="preserve">              name of one prophet is    substituted     John xviii.  40. In the substance of                </w:t>
        <w:br/>
        <w:t xml:space="preserve">            * that of another,  teach us not to         account the Four are  remarkable agree-             </w:t>
        <w:br/>
        <w:t xml:space="preserve">              the prophets as the authors of their      ment.  St. John gives merely a compen-              </w:t>
        <w:br/>
        <w:t xml:space="preserve">              phectes, but  trace them to divine Inspi- dium, uniting in one     three attempts             </w:t>
        <w:br/>
        <w:t xml:space="preserve">              ration.                                  of Pilate to    liberate and omitting                </w:t>
        <w:br/>
        <w:t xml:space="preserve">                11—14,]  Hz  1s sxaMinep  BY  Pizarts, definite statement of the    of Barabbas             </w:t>
        <w:br/>
        <w:t xml:space="preserve">              Mark xv.  2—5.  Luke  xxiii.      John   being  liberated, and Jesus delivered to             </w:t>
        <w:br/>
        <w:t xml:space="preserve">              xviii.       Our narrative of   hearing  them.         15. at that feast] literally,          </w:t>
        <w:br/>
        <w:t xml:space="preserve">              before Pilate the least circumstantial   feast by feast; i.e. at every feast.                 </w:t>
        <w:br/>
        <w:t xml:space="preserve">              the four—having however  two remarkable  name  Bar-abbas, ‘son of his father,’                </w:t>
        <w:br/>
        <w:t xml:space="preserve">              additional particulars, vv. 19 and  24    not an uncommon  one. It does not appear            </w:t>
        <w:br/>
        <w:t xml:space="preserve">              Jobn is the fullest  giving the words of  why  this man  was  notable. The  mur-              </w:t>
        <w:br/>
        <w:t xml:space="preserve">              our Lord.   Compare   the  notes  there.  derers in the insurrection in which he              </w:t>
        <w:br/>
        <w:t xml:space="preserve">                    11.] Before this Pilate had come    was involved were many  (Mark  ver. 7).             </w:t>
        <w:br/>
        <w:t xml:space="preserve">              out and demanded  the cause of his being      17.) In St.      narrative, the sug-            </w:t>
        <w:br/>
        <w:t xml:space="preserve">              delivered up; the Jews not entering the  gestion of liberating Barabbas seems  to             </w:t>
        <w:br/>
        <w:t xml:space="preserve">              Pretorium.       The  primary accusation come  from the Jews  themselves; but not             </w:t>
        <w:br/>
        <w:t xml:space="preserve">              against Him seems to   have    that He   necessarily so: he may only be giving, as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