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212                          ST.   MATTHEW.                       XXVII.     66.             </w:t>
        <w:br/>
        <w:t xml:space="preserve">                                                                                                            </w:t>
        <w:br/>
        <w:t xml:space="preserve">                          sure  as ye can.    6  So  they  went,   and  made   the   sepulchre              </w:t>
        <w:br/>
        <w:t xml:space="preserve">               1Daa.vi.17. gure, sealing  the  stone,  ¥ and setting a  watch.                              </w:t>
        <w:br/>
        <w:t xml:space="preserve">                             XXVIII.     1 In  the   end  of  the  sabbath,   as it  began   to             </w:t>
        <w:br/>
        <w:t xml:space="preserve">                          dawn   toward    the  first day  of the  week,  came    Mary   Mag-               </w:t>
        <w:br/>
        <w:t xml:space="preserve">               ach. xxvit.t6.      * and the  other  Mary   to  see  the  sepulchre.    *% And,             </w:t>
        <w:br/>
        <w:t xml:space="preserve">                          behold,   there  was   a  great  earthquake:     for !the   angel  of             </w:t>
        <w:br/>
        <w:t xml:space="preserve">                          the  Lord    descended    from   heaven,   and   came    and   rolled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K render, besides [posting]   the  guard.        1 vender, an angel.                </w:t>
        <w:br/>
        <w:t xml:space="preserve">                                                                                                            </w:t>
        <w:br/>
        <w:t xml:space="preserve">               Gospel  was compiled, all 2 priori argu-  dence, which now rests (speaking merely            </w:t>
        <w:br/>
        <w:t xml:space="preserve">               ments of this kind are good for nothing.  objectively)  the unexceptionable testi-           </w:t>
        <w:br/>
        <w:t xml:space="preserve">                       5.] Ye have—the   verb rendered   mony of three independent narrators,               </w:t>
        <w:br/>
        <w:t xml:space="preserve">               may  be either 1), indicative, have:—     of one, who besides was  an eye-witness            </w:t>
        <w:br/>
        <w:t xml:space="preserve">               but then the question arises,      guard  of much  that happened.  If we   aro to            </w:t>
        <w:br/>
        <w:t xml:space="preserve">               had they?  and if they had one, why  go   compare the four, and ask which is to              </w:t>
        <w:br/>
        <w:t xml:space="preserve">               to Pilate?  Perhaps we must  understand   taken as most nearly reporting the exact           </w:t>
        <w:br/>
        <w:t xml:space="preserve">               some detachment  placed at their disposal words and incidents, on this there    I            </w:t>
        <w:br/>
        <w:t xml:space="preserve">               during the feast—but there does not seem  think be no doubt.  On  internal as well           </w:t>
        <w:br/>
        <w:t xml:space="preserve">               to be any record of    a practice. That   as external ground,    of St. John takes           </w:t>
        <w:br/>
        <w:t xml:space="preserve">               the guards were under  the Sanhedrim  is  the highest place: but not, of course,             </w:t>
        <w:br/>
        <w:t xml:space="preserve">               plain from ch. xxviii. where  they make   the exclusion of     parte of the narra-           </w:t>
        <w:br/>
        <w:t xml:space="preserve">               their report, not to Pilate, but to the   tive which he does not toxch.      The             </w:t>
        <w:br/>
        <w:t xml:space="preserve">               chief priests     2), imperative ; which  improbability that the  Evangelists had            </w:t>
        <w:br/>
        <w:t xml:space="preserve">               doubtless it may  be;  see 2 Tim.  i. 18  seen one another’s accounts, becomes, in           </w:t>
        <w:br/>
        <w:t xml:space="preserve">               and  note; and  the sense here  on that   this    of their Gospels, impossibility.           </w:t>
        <w:br/>
        <w:t xml:space="preserve">               hypothesis would  be, Take  a  body  of   Here  and there  we discern traces of a            </w:t>
        <w:br/>
        <w:t xml:space="preserve">               men   for a guard.  And   to this latter  common  narration as the ground of their           </w:t>
        <w:br/>
        <w:t xml:space="preserve">               I  rather incline: see the note  in my    reports, as g. Matt. vv. 5—8: Mark  wv.            </w:t>
        <w:br/>
        <w:t xml:space="preserve">               Greek  Test.       as  ye can]  literally 5—8, but even these are    few.                    </w:t>
        <w:br/>
        <w:t xml:space="preserve">               as you know  how  :—in the best manner    As I  have  a         Gat idea of  har-            </w:t>
        <w:br/>
        <w:t xml:space="preserve">               you can.  There is no irony in the        monizing thi    out, I will    the stu-            </w:t>
        <w:br/>
        <w:t xml:space="preserve">               as has been  supposed. The  sealing was  fore. to pay      carefull; pi notes on             </w:t>
        <w:br/>
        <w:t xml:space="preserve">               by  means  of a  cord or string  passing  the other Gospels.   1, In the   of the            </w:t>
        <w:br/>
        <w:t xml:space="preserve">               across the stone  at the  mouth  of the  sabbath]      ere is some little difficulty         </w:t>
        <w:br/>
        <w:t xml:space="preserve">               sepulchre, and fastened at either end to  here, because   end of the sabbath (and            </w:t>
        <w:br/>
        <w:t xml:space="preserve">               the rock by sealing-clay.                 of the week) was at sunset the night be-           </w:t>
        <w:br/>
        <w:t xml:space="preserve">                 Cuar.                                         It is hardly to be  supposed that            </w:t>
        <w:br/>
        <w:t xml:space="preserve">               RISEN FROM   THE DEAD,  APPEARS TO THE    St. Matthew  means  the  evening of the            </w:t>
        <w:br/>
        <w:t xml:space="preserve">               womMEN.   Mark   xvi. 1—8.  Luke   xxiv.  sabbath, though “dawn”   is used of the            </w:t>
        <w:br/>
        <w:t xml:space="preserve">               1—12.   John  xx. 1—10.   The independ-   day beginning at sunset (Luke  xxiii.              </w:t>
        <w:br/>
        <w:t xml:space="preserve">             ‘ ence and  distinctness  the  four narra-  and note). It is best interpret a doubt-           </w:t>
        <w:br/>
        <w:t xml:space="preserve">               tives in this part     never been ques-   ful expression in unison with the other            </w:t>
        <w:br/>
        <w:t xml:space="preserve">               tioned, and indeed herein lie  princi     testimonies, and to  suppose that  here            </w:t>
        <w:br/>
        <w:t xml:space="preserve">               difficulties.     regard to them, I refer both the day and the breaking of the               </w:t>
        <w:br/>
        <w:t xml:space="preserve">               to what I have  said in the Introduction, are taken in    natural, not their                 </w:t>
        <w:br/>
        <w:t xml:space="preserve">               that supposing us to be acquainted with  sense.     Mary  Magdalene and the other            </w:t>
        <w:br/>
        <w:t xml:space="preserve">               every thing said and  done in its order   Mary]  In Mark, ipreteeg also. St. John            </w:t>
        <w:br/>
        <w:t xml:space="preserve">               and  exactness, we  should doubtless be   speaks of Mc         dalene alone.  See            </w:t>
        <w:br/>
        <w:t xml:space="preserve">               able to reconcile, account for, the pre-  notes there. td to 080 the sepulchre} It           </w:t>
        <w:br/>
        <w:t xml:space="preserve">               sent forms  of the narratives;  but not   was to anoint the Body,  for which pur-            </w:t>
        <w:br/>
        <w:t xml:space="preserve">               having  this  key to the harmonizing of   poses they had bought, since the end of            </w:t>
        <w:br/>
        <w:t xml:space="preserve">               them, all attempts to  so in minute par-  the Sabbath, ointments and spices,                 </w:t>
        <w:br/>
        <w:t xml:space="preserve">               ticulars must be full  arbitrary assamp-        In Mark  it is    the rising of              </w:t>
        <w:br/>
        <w:t xml:space="preserve">               tions, and carry no certainty with them.  sun; in John, while yet dark;  in  Luke,           </w:t>
        <w:br/>
        <w:t xml:space="preserve">               And  I may remark, that of all            at dim dawn; the two last agree with our           </w:t>
        <w:br/>
        <w:t xml:space="preserve">               those of the incidents of these chapters text.      2.] This must  not be taken as           </w:t>
        <w:br/>
        <w:t xml:space="preserve">               are to me the most               Giving   pluperfect, “there    been, &amp;c.,” which            </w:t>
        <w:br/>
        <w:t xml:space="preserve">               their compilers all      for the best in- would he altogether inconsistent    the            </w:t>
        <w:br/>
        <w:t xml:space="preserve">               tentions, I confess they seem to  me to   text. The  words  here must  mean  that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