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220                              ST.   MARK.                                   I.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preaching    the   gospel   [&amp; of  the  kingdom]    of  God,   %  and            </w:t>
        <w:br/>
        <w:t xml:space="preserve">                4 Dan. 35. saying,   'The   time   is fulfilled, and  the  kingdom     of God   is          </w:t>
        <w:br/>
        <w:t xml:space="preserve">                 Gal. iv.  at  hand:   repent  ye,  and  believe  the  gospel.    16 Now    as he           </w:t>
        <w:br/>
        <w:t xml:space="preserve">                  Eph. 10. h walked   by  the sea  of Galilee,  he  saw   Simon    and  Andrew              </w:t>
        <w:br/>
        <w:t xml:space="preserve">                           his  brother    casting   a  net  into  the   sea:   for  they   were            </w:t>
        <w:br/>
        <w:t xml:space="preserve">                                                                                                            </w:t>
        <w:br/>
        <w:t xml:space="preserve">                           fishers.   17 And   Jesus   said  unto   them,   Come   ye  after me,            </w:t>
        <w:br/>
        <w:t xml:space="preserve">                           and   I  will  make   you   to  become    fishers of  men.     18 And            </w:t>
        <w:br/>
        <w:t xml:space="preserve">                k Matt 212.17.             *they   forsook   their  nets,  and   followed   him.            </w:t>
        <w:br/>
        <w:t xml:space="preserve">                           19 And   when   he   had  gone  a   little farther   thence,  he  saw            </w:t>
        <w:br/>
        <w:t xml:space="preserve">                           James   the  son   of Zebedee,   and   John   his brother,  who   also           </w:t>
        <w:br/>
        <w:t xml:space="preserve">                                                                                                            </w:t>
        <w:br/>
        <w:t xml:space="preserve">                           were   in the ship   mending    their  nets.    20 And  straightway              </w:t>
        <w:br/>
        <w:t xml:space="preserve">                           he  called  them:   and   they  left their  father  Zebetlee   in  the           </w:t>
        <w:br/>
        <w:t xml:space="preserve">                                                                                                            </w:t>
        <w:br/>
        <w:t xml:space="preserve">                           ship  with  the  hired  servants,  and   went   after him.    21 And             </w:t>
        <w:br/>
        <w:t xml:space="preserve">                           they   went   into Capernaum;      and   straightway    on  the   sab-           </w:t>
        <w:br/>
        <w:t xml:space="preserve">                           bath   day   he   entered   into   the  synagogue,      and   taught.            </w:t>
        <w:br/>
        <w:t xml:space="preserve">                           22 And   they  were   astonished   at his  doctrine:   for he taught             </w:t>
        <w:br/>
        <w:t xml:space="preserve">                                                                                                            </w:t>
        <w:br/>
        <w:t xml:space="preserve">                         &amp; omitted by many  ancient authorities.       h read, passed  along.               </w:t>
        <w:br/>
        <w:t xml:space="preserve">                14, 15] See notes on Matt. iv.            as the former pair  brothers. It belongs          </w:t>
        <w:br/>
        <w:t xml:space="preserve">                delivered up] This seems to have been     only to “ i= the     not to the following         </w:t>
        <w:br/>
        <w:t xml:space="preserve">                usual and  well-known term  for the im-   clause.      20.} with the hired                  </w:t>
        <w:br/>
        <w:t xml:space="preserve">                  i     ent of John.     The time is ful- is inserted for particularity,  -perhaps          </w:t>
        <w:br/>
        <w:t xml:space="preserve">                   led] Sce Gal. iv.   “The  end  of the  to soften the leaving their father alone.         </w:t>
        <w:br/>
        <w:t xml:space="preserve">                old covenant is athand; .. . . the Son is It gives us a    of the station   life of         </w:t>
        <w:br/>
        <w:t xml:space="preserve">                born, grown up, anointed (in   baptism),  Zebedee and his sons ;         mee boca           </w:t>
        <w:br/>
        <w:t xml:space="preserve">                tempted, gone forth, the testimony of his fishermen, but had hired servante.    iy          </w:t>
        <w:br/>
        <w:t xml:space="preserve">                witness is given, and  now He  witnesses  we  not venture to  say that both  these          </w:t>
        <w:br/>
        <w:t xml:space="preserve">                Himself;  now begins that last        of  accounts came from Peter originally  St.          </w:t>
        <w:br/>
        <w:t xml:space="preserve">                God, by His Son, (Heb. i.  which  hence-  Matthew’s an earlier one,      (or given          </w:t>
        <w:br/>
        <w:t xml:space="preserve">                forth shall be proclaimed in   the world  in writing perhaps) without any definite          </w:t>
        <w:br/>
        <w:t xml:space="preserve">                till the   comes.”   Stier.      and be-  idea of making it part of a       work ;          </w:t>
        <w:br/>
        <w:t xml:space="preserve">                eve   the gospel] These words are Mark    but this        ly corrected   rendered           </w:t>
        <w:br/>
        <w:t xml:space="preserve">                only.   They  furnish us an  interesting  accurate, even to the omitting the name           </w:t>
        <w:br/>
        <w:t xml:space="preserve">                characteristic  the difference      the   Peter, which,  though         ly known,           </w:t>
        <w:br/>
        <w:t xml:space="preserve">                preaching  of John,  which  was that  of  and  therefore mentioned in the oral ac-          </w:t>
        <w:br/>
        <w:t xml:space="preserve">                repentance—and  of  our Lord, which was   count, was perhaps not yet         given,         </w:t>
        <w:br/>
        <w:t xml:space="preserve">                repentance and faith. It is  in Himself   and must be omitted in the     Aistorical.        </w:t>
        <w:br/>
        <w:t xml:space="preserve">                as  the  Saviowr that  this faith is yet    21—28.]   Heatine  oF 4 DEMONIAC   IX           </w:t>
        <w:br/>
        <w:t xml:space="preserve">                preached: this  He did not proclaim till  THE  SYNAGOGUE   AT CaPERNAUM.     Luke           </w:t>
        <w:br/>
        <w:t xml:space="preserve">                much   later in his ministry: but in the  iv. 31—87.         21.] Not immediately           </w:t>
        <w:br/>
        <w:t xml:space="preserve">                Sulfilment of the   and  approach of the  after the preceding.    e calling of the          </w:t>
        <w:br/>
        <w:t xml:space="preserve">                kingdom  of God.                          Apostles, the Sermon  on the Mount,  the          </w:t>
        <w:br/>
        <w:t xml:space="preserve">                   16—20.] Catia    or PeTEr, ANDREW,     healing of the  leper, of the centurion’s         </w:t>
        <w:br/>
        <w:t xml:space="preserve">                JaMES,  AND JOHN.  Matt. iv.         Al-  servant,          the fe   ing  miracle.          </w:t>
        <w:br/>
        <w:t xml:space="preserve">                moet verbatim as Matthew.  The variations        23.) A formula occurring entire at         </w:t>
        <w:br/>
        <w:t xml:space="preserve">                are curious after Simon, Mark omits which the end of the Sermon on the      Matt.           </w:t>
        <w:br/>
        <w:t xml:space="preserve">                was  called Peter :—although  the  name   vii. 28,   the first      of it,—and, in          </w:t>
        <w:br/>
        <w:t xml:space="preserve">                was prophetically given  our Lord before  substance, the second also,—in the corre-         </w:t>
        <w:br/>
        <w:t xml:space="preserve">                this, in John  1. 48, it        was not   sponding place to this Luke  iv. 32.              </w:t>
        <w:br/>
        <w:t xml:space="preserve">                actually given, till the twelve became a  28—28.]  This account occurs in Luke iv.          </w:t>
        <w:br/>
        <w:t xml:space="preserve">                distinct body,   ch. iii.           The   88—87,   nearly verbatim: for the varia-          </w:t>
        <w:br/>
        <w:t xml:space="preserve">                “ walked by”  and the “casting a net into tions, see       It is very          for          </w:t>
        <w:br/>
        <w:t xml:space="preserve">                the sea” are noticed by Meyer as belong-  our Lord’s official  as showing that He           </w:t>
        <w:br/>
        <w:t xml:space="preserve">                ing to the graphic delineation which this rejected and forbade all testimony to his         </w:t>
        <w:br/>
        <w:t xml:space="preserve">                Evangelist loves,   19.] who also, well   Person, except that which  He  came  on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