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12—26.                          ST.   MARK.          |                      225                 </w:t>
        <w:br/>
        <w:t xml:space="preserve">            fast.   2% But   the  days   will  come,   when    the  bridegroom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shall be taken   away   from  them,   and  then  shall  they  fast in                           </w:t>
        <w:br/>
        <w:t xml:space="preserve">            V those days.   21 No   man  also  seweth   a piece  of ¥ new   cloth                           </w:t>
        <w:br/>
        <w:t xml:space="preserve">            on  an  old  garment:     else the  new    piece  that  filled it up                            </w:t>
        <w:br/>
        <w:t xml:space="preserve">            taketh   away   from   the  old,  and   the  rent  is made    worse.                            </w:t>
        <w:br/>
        <w:t xml:space="preserve">            22 And   no  man    putteth   new   wine   into  old   bottles:  else                           </w:t>
        <w:br/>
        <w:t xml:space="preserve">            the  [new]    wine   Y doth  burst   the  bottles, and  the  wine  is                           </w:t>
        <w:br/>
        <w:t xml:space="preserve">            spilled, and  the bottles  yy will  be  marred:    [* but new   wine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must   be  put  into  new    bottles.]   %3  And  it  came  to  pass,                           </w:t>
        <w:br/>
        <w:t xml:space="preserve">            that he  went  through    the  corn  fields  on  the sabbath    day  ;                          </w:t>
        <w:br/>
        <w:t xml:space="preserve">            and  his disciples began,   as they   went,  ° to pluck  the  ears of  Deut. x1.                </w:t>
        <w:br/>
        <w:t xml:space="preserve">                    2  And   the  Pharisees    said  unto  him,   Behold,   why                             </w:t>
        <w:br/>
        <w:t xml:space="preserve">           corn. they on   the  sabbath   day.  that   which    is not   lawful?                            </w:t>
        <w:br/>
        <w:t xml:space="preserve">            2 And    he   said  unto   them,    Have    ye  never   read  ° what  ot em. xl.6.              </w:t>
        <w:br/>
        <w:t xml:space="preserve">            David   did,  when   he   had   need,  and  was   an  hungred,    he,                           </w:t>
        <w:br/>
        <w:t xml:space="preserve">            and  they  that  were  with   him?     2% How    he  went   into  the                           </w:t>
        <w:br/>
        <w:t xml:space="preserve">            house  of God   in the  days  of  Abiathar   the  high   priest,and       -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V read, that day.             W  iiterally,                                          </w:t>
        <w:br/>
        <w:t xml:space="preserve">                       = omit.                       Y read, will.      .                                   </w:t>
        <w:br/>
        <w:t xml:space="preserve">                       YY read, marred.                omitted in some ancient copies.                      </w:t>
        <w:br/>
        <w:t xml:space="preserve">                                                                                                            </w:t>
        <w:br/>
        <w:t xml:space="preserve">            19.] The repetition the last clause,     distinguished from those Matthew, Luke,                </w:t>
        <w:br/>
        <w:t xml:space="preserve">            tained neither  Matthew nor Luke, is in- that the disciples made a way for them-                </w:t>
        <w:br/>
        <w:t xml:space="preserve">            consistent    the design of an abridger  selves through the     fleld,  plucking                </w:t>
        <w:br/>
        <w:t xml:space="preserve">            and sufficiently     the primary autho-  the ears of corn,      maintaining, that               </w:t>
        <w:br/>
        <w:t xml:space="preserve">           rity of this report, as    in that  day,  there is allusion hereto    having eaten               </w:t>
        <w:br/>
        <w:t xml:space="preserve">           ver. 20.  St. Mark  especially     these  the grains of      as in Matthew, Luke.                </w:t>
        <w:br/>
        <w:t xml:space="preserve">            solemn repetitions com     ch. ix.   ff  But (1) the foundation on     all this                 </w:t>
        <w:br/>
        <w:t xml:space="preserve">            It is strange to see     a Commentator   built is         The same Greek  expres-               </w:t>
        <w:br/>
        <w:t xml:space="preserve">            as De  Wette  calling the repetition, in sion in the LXX   does undoubtedly mean                </w:t>
        <w:br/>
        <w:t xml:space="preserve">            that day, a proof  carelessness. It isa  ‘to make one’s journey.’ And (2) as  no                </w:t>
        <w:br/>
        <w:t xml:space="preserve">           touching  way, as Meyer well observes, of allusion being     to their having eaten               </w:t>
        <w:br/>
        <w:t xml:space="preserve">           expressing ‘in that dark day.’      21.)  the corn, how otherwise could the  ‘had                </w:t>
        <w:br/>
        <w:t xml:space="preserve">            Render, according to the correct         need’ have  been  common    to the  dis-               </w:t>
        <w:br/>
        <w:t xml:space="preserve">            which cannot  well be explained in the   ciples and to David.   Could it be said                </w:t>
        <w:br/>
        <w:t xml:space="preserve">           margin, the filling-up     away from it,  that any necessity         them to clear               </w:t>
        <w:br/>
        <w:t xml:space="preserve">           the  new from the old, and a worse rent   the path by railing up the  overhanging                </w:t>
        <w:br/>
        <w:t xml:space="preserve">           takes place.  See note on Matthew.  The   stalks of corn? How  otherwise could the               </w:t>
        <w:br/>
        <w:t xml:space="preserve">           addition here of  the new   confirms the  remarkable addition in our narrative,                  </w:t>
        <w:br/>
        <w:t xml:space="preserve">            view taken of the       there.           27, at all   upon the case?  Fritzache’s               </w:t>
        <w:br/>
        <w:t xml:space="preserve">              23—28.]  THE  DISCIPLES  PLUCK  BARS   rendering, ‘to     the way  by Plucki                  </w:t>
        <w:br/>
        <w:t xml:space="preserve">            OF CORN  ON THE  SapBaTH.    Matt. xii.  earsy and strewing them   in it,’ is                   </w:t>
        <w:br/>
        <w:t xml:space="preserve">            1—8.   Luke vi.1—6.   The same may  be   worse.      26. he] emphatic,—Himeelf,                 </w:t>
        <w:br/>
        <w:t xml:space="preserve">            said of the three accounts as in   last  taking up the     of his        and not                </w:t>
        <w:br/>
        <w:t xml:space="preserve">            case, with continually fresh evidence of leaving their       to themselves.                     </w:t>
        <w:br/>
        <w:t xml:space="preserve">           their entire independence of one another. 26.) In the days  of Abiathar the high                 </w:t>
        <w:br/>
        <w:t xml:space="preserve">                  28. began, as they went, to        priest: i. e. necessarily  the original,               </w:t>
        <w:br/>
        <w:t xml:space="preserve">           literally,     to make their way, pluck-  during the high        ood of Abiathar.                </w:t>
        <w:br/>
        <w:t xml:space="preserve">           ing...   is matter of detail and minute   But  in 1 Sam. xxi., from which this ac-               </w:t>
        <w:br/>
        <w:t xml:space="preserve">           depiction. The  interpretation  this nar- count is taken, Ahimelech, not Abiathar,               </w:t>
        <w:br/>
        <w:t xml:space="preserve">           rative given by Moyer, I believe  be an   is the High Priest. There is       con-                </w:t>
        <w:br/>
        <w:t xml:space="preserve">            entirely        one. He       the strict siderable confusion  the names about                   </w:t>
        <w:br/>
        <w:t xml:space="preserve">            sense of ‘to    a way,’ and insists the  part of the history:          himself is               </w:t>
        <w:br/>
        <w:t xml:space="preserve">           Lae   sade     by our narrative being, as called Akiak, 1 Sam. xiv.   and whereas                </w:t>
        <w:br/>
        <w:t xml:space="preserve">                 on.  I.                                                        Q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