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Iv.   1.                         ST.   MARK.                                 229                  </w:t>
        <w:br/>
        <w:t xml:space="preserve">          but   hath  an   end.                                                                             </w:t>
        <w:br/>
        <w:t xml:space="preserve">                                   87"No    man    can  enter  into  a  strong  = Js xx.%.                  </w:t>
        <w:br/>
        <w:t xml:space="preserve">          man’s   house,  and  spoil  his goods,   except  he  will first bind                              </w:t>
        <w:br/>
        <w:t xml:space="preserve">          the   strong    man;    and   then    he  will   spoil   his   house.                             </w:t>
        <w:br/>
        <w:t xml:space="preserve">          28 © Verily  I say  unto  you,  All  ™ size shall be  forgiven  unto  o1Jobnv.16.                 </w:t>
        <w:br/>
        <w:t xml:space="preserve">          the  sons  of  men,  and   ™ dlasphemies  wherewith     soever  they                              </w:t>
        <w:br/>
        <w:t xml:space="preserve">                                                                                                            </w:t>
        <w:br/>
        <w:t xml:space="preserve">          shall  blaspheme   :  29 but  he   that  shall  blaspheme    against                              </w:t>
        <w:br/>
        <w:t xml:space="preserve">          the  Holy  Ghost    hath  never   forgiveness,   but  is °in  danger                              </w:t>
        <w:br/>
        <w:t xml:space="preserve">          of  eternal  damnation:     °° because   they   said,  He   hath   an                             </w:t>
        <w:br/>
        <w:t xml:space="preserve">                                                                                                            </w:t>
        <w:br/>
        <w:t xml:space="preserve">          unclean   spirit.                                                                                 </w:t>
        <w:br/>
        <w:t xml:space="preserve">             81 There  came    then  his  brethren    and  his  mother,   and,                              </w:t>
        <w:br/>
        <w:t xml:space="preserve">          standing   without,  sent  unto  him,   calling him.    32 And    the                             </w:t>
        <w:br/>
        <w:t xml:space="preserve">          multitude   sat about   him,  and   they  said  unto   him,  Behold,                              </w:t>
        <w:br/>
        <w:t xml:space="preserve">          thy   mother    and   thy  brethren    Pwithout     seek   for  thee.                             </w:t>
        <w:br/>
        <w:t xml:space="preserve">          388 And  he  answered    them,   saying,  Who    is my   mother,   or                             </w:t>
        <w:br/>
        <w:t xml:space="preserve">          my   brethren?     %*  And   he  looked   round    about   on   them                              </w:t>
        <w:br/>
        <w:t xml:space="preserve">          which   sat about  him,   and  said, Behold    my   mother   and  my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brethren  !   35 For  whosoever    shall do   the will  of God,   the                             </w:t>
        <w:br/>
        <w:t xml:space="preserve">          same  is my   brother,  and  my   sister, and mother.                                             </w:t>
        <w:br/>
        <w:t xml:space="preserve">             IV.  1 And   he began   again   to teach  by  the  sea side:  and                              </w:t>
        <w:br/>
        <w:t xml:space="preserve">          there  was  gathered   unto   him  a  great  multitude,   so that  he                             </w:t>
        <w:br/>
        <w:t xml:space="preserve">          entered  into  &gt;a   ship, and   sat  in  the  sea;  and   the  whole                              </w:t>
        <w:br/>
        <w:t xml:space="preserve">                                                                                                            </w:t>
        <w:br/>
        <w:t xml:space="preserve">                  ™  render, their sins.             2 render, the blasphemies.                             </w:t>
        <w:br/>
        <w:t xml:space="preserve">                                                                                                            </w:t>
        <w:br/>
        <w:t xml:space="preserve">                  ° read, guilty  of eternal  sin.                                                          </w:t>
        <w:br/>
        <w:t xml:space="preserve">                  P after brethren   some ancient MSS. insert, and thy  sisters.                            </w:t>
        <w:br/>
        <w:t xml:space="preserve">                  D render, the.                                                                            </w:t>
        <w:br/>
        <w:t xml:space="preserve">                                                   “He   stretched forth his hand upon  his                 </w:t>
        <w:br/>
        <w:t xml:space="preserve">          sre the same  person: compare  ver. 26,  disciples.” . . . Both accounts were                     </w:t>
        <w:br/>
        <w:t xml:space="preserve">          26.] but hath an  end, peculiar to       eye-witnesses, the one noticing the out-                 </w:t>
        <w:br/>
        <w:t xml:space="preserve">                28.  guilty of eternal sin] Beza   stretched hand;  the other, the look cast                </w:t>
        <w:br/>
        <w:t xml:space="preserve">          explains eternal  ‘ never be wiped out,  round.  Deeply» interesting   such  par-                 </w:t>
        <w:br/>
        <w:t xml:space="preserve">          It is to  the critical treatment of the  ticulars,   more so, as  shewing the way                 </w:t>
        <w:br/>
        <w:t xml:space="preserve">          sacred text that we owe  the restoration in which   the records arose, and  their                 </w:t>
        <w:br/>
        <w:t xml:space="preserve">          of such important and deep-reaching ex-  united         » derived from their inde-                </w:t>
        <w:br/>
        <w:t xml:space="preserve">          pressions as      It finds its    el in  pendence ane variety.                                    </w:t>
        <w:br/>
        <w:t xml:space="preserve">          ye shall   in your sins,    viii.          Cuap.   IV. 194     PaBaBLE   OF  THE                  </w:t>
        <w:br/>
        <w:t xml:space="preserve">         ‘Kuinoel’s idea, quoted and  adopted by   sowgR.   No  fixed mark  of date. Matt.                  </w:t>
        <w:br/>
        <w:t xml:space="preserve">          Wordsw., that sin means the punishment   xiii.      Luke  viii.      There is the                 </w:t>
        <w:br/>
        <w:t xml:space="preserve">          of sin, seems to be entirely unfounded.  same  intermixture of       verbal iden-                 </w:t>
        <w:br/>
        <w:t xml:space="preserve">          And as to its being “a Novatian error to tity and  considerable divergence,   we                  </w:t>
        <w:br/>
        <w:t xml:space="preserve">          assert that sin eternal” (Wordew.), it   have  90 often noticed: which is wholly                  </w:t>
        <w:br/>
        <w:t xml:space="preserve">          at all events a legitimate        from   nee  licable on the ordinary suppositions.               </w:t>
        <w:br/>
        <w:t xml:space="preserve">          “hath never forgiveness” (literally,          ‘is    the vehicles  the parable in                 </w:t>
        <w:br/>
        <w:t xml:space="preserve">         sion). If asin remains          for ever, Matthew  and Mark (see Matthew, vv.   ;                  </w:t>
        <w:br/>
        <w:t xml:space="preserve">         what  is it   eternal ?     80. ]         Mark, vv. 1, 2)    a strong,     verbal,                 </w:t>
        <w:br/>
        <w:t xml:space="preserve">         the  ground  and  meaning  of this awful  resemblance.  Such  a  parable would be                  </w:t>
        <w:br/>
        <w:t xml:space="preserve">         denunciation  of the  Lord.               carefully treasured all the Churches as                  </w:t>
        <w:br/>
        <w:t xml:space="preserve">          standing without, sent unto him,         subject of catechetical instraction:                     </w:t>
        <w:br/>
        <w:t xml:space="preserve">         him is one of Mark’s precise              in general, in   proportion the popular                  </w:t>
        <w:br/>
        <w:t xml:space="preserve">         32.] And  the multitude sat about him is  nature of the discourse, the         ce                  </w:t>
        <w:br/>
        <w:t xml:space="preserve">         another such.     84.] Matthew  here has  stronger in the      of it.    1. again]                 </w:t>
        <w:br/>
        <w:t xml:space="preserve">         some  remarkable and graphic details   :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