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VI.   1, 2.                      ST.  MARK.                                  287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as Jesus  ™ heurd   the word     that  was  spoken,  he  saith  unto                            </w:t>
        <w:br/>
        <w:t xml:space="preserve">            the  ruler  of  the  synagogue,    Be   not  afraid,  only   believe.                           </w:t>
        <w:br/>
        <w:t xml:space="preserve">            37 And   he  suffered  no  man   to  follow  him,   save Peter,  and                            </w:t>
        <w:br/>
        <w:t xml:space="preserve">            James,   and  John  the  brother   of James.     58 And  he  cometh                             </w:t>
        <w:br/>
        <w:t xml:space="preserve">            to the  house  of the  ruler of  the  synagogue,    and  seeth  ° the                           </w:t>
        <w:br/>
        <w:t xml:space="preserve">                                                                                                            </w:t>
        <w:br/>
        <w:t xml:space="preserve">            tumult,   and  them    that  wept  and   wailed   greatly.   99 And                             </w:t>
        <w:br/>
        <w:t xml:space="preserve">            when   he  was  come  in,  he  saith  unto   them,  Why    make    ye                           </w:t>
        <w:br/>
        <w:t xml:space="preserve">            this ado,  and  weep?   the  damsel   is not  dead,  but  ° sleepeth, eJe=x.1.                  </w:t>
        <w:br/>
        <w:t xml:space="preserve">            40 And   they  laughed   him  to scorn.                                                         </w:t>
        <w:br/>
        <w:t xml:space="preserve">                                                       ‘ But  when   he had   put facut.                    </w:t>
        <w:br/>
        <w:t xml:space="preserve">            them   all out, he taketh   the  father   and  the  mother    of  the                           </w:t>
        <w:br/>
        <w:t xml:space="preserve">            damsel,   and   them   that  were   with   him,   and   entereth   in                           </w:t>
        <w:br/>
        <w:t xml:space="preserve">            where   the  damsel    was   [P lying].    41 And    he   took    the                           </w:t>
        <w:br/>
        <w:t xml:space="preserve">            damsel   by   the   hand,  and   said   unto   her,  Talitha  cumi;                             </w:t>
        <w:br/>
        <w:t xml:space="preserve">            which    is, being   interpreted,   Damsel,    I   say   unto   thee,                           </w:t>
        <w:br/>
        <w:t xml:space="preserve">                                                                                                            </w:t>
        <w:br/>
        <w:t xml:space="preserve">            arise.   42 And   straightway    the  damsel   arose,  and  walked   ;                          </w:t>
        <w:br/>
        <w:t xml:space="preserve">            for she  was   of  the  age   of twelve   years.    And   they  were                            </w:t>
        <w:br/>
        <w:t xml:space="preserve">            astonished   with  a greatastonishment.       48 And   £ he charged   ° Attest;                 </w:t>
        <w:br/>
        <w:t xml:space="preserve">            them    straitly that   no  man    should   know    it;   and   com-   tnkev.ic                 </w:t>
        <w:br/>
        <w:t xml:space="preserve">                                                                                                            </w:t>
        <w:br/>
        <w:t xml:space="preserve">            manded    that something    should  be  given  her  to eat.                                     </w:t>
        <w:br/>
        <w:t xml:space="preserve">               VI.  1 And    *he  went   out from   thence,  and  came   into his *4¢ 1".                   </w:t>
        <w:br/>
        <w:t xml:space="preserve">            own   country;    and  his  disciples follow   him.    2?      when                             </w:t>
        <w:br/>
        <w:t xml:space="preserve">                                                                                                            </w:t>
        <w:br/>
        <w:t xml:space="preserve">            the  sabbath    day  was    come,  he   began    to  teach   in   the                           </w:t>
        <w:br/>
        <w:t xml:space="preserve">            synagogue:      and   many     hearing    him    were    astonished,                            </w:t>
        <w:br/>
        <w:t xml:space="preserve">                                                                                                            </w:t>
        <w:br/>
        <w:t xml:space="preserve">                    ™  read, overheard.          2 render, being  spoken.                                   </w:t>
        <w:br/>
        <w:t xml:space="preserve">                    © vender, &amp;.                 P omitted by many ancient authorities,                     </w:t>
        <w:br/>
        <w:t xml:space="preserve">            were surreptitiously obtained: see note  So that the words are equivalent to Rise,              </w:t>
        <w:br/>
        <w:t xml:space="preserve">            on Luke, ver.         86.) Jesus...   .  my  child. Peculiar to Mark.        The                </w:t>
        <w:br/>
        <w:t xml:space="preserve">            overheard the message  (word that was)   whole account  is probably derived from                </w:t>
        <w:br/>
        <w:t xml:space="preserve">            being spoken: a mark  of accuracy which  the testimony of Peter,   who   present.               </w:t>
        <w:br/>
        <w:t xml:space="preserve">            is lost in the A.            40.) How    For she was of the age of twelve years                 </w:t>
        <w:br/>
        <w:t xml:space="preserve">            capricious,         to modern criticism, added, as       1, to shew that she “ro-               </w:t>
        <w:br/>
        <w:t xml:space="preserve">            must this Evangelist    been, who com-   turned to the state of body congruous to               </w:t>
        <w:br/>
        <w:t xml:space="preserve">             iled his narrative out of Matthew and   her  age.”       43.)  betokens an  eye-               </w:t>
        <w:br/>
        <w:t xml:space="preserve">             uke, adding minute             leaving  witness, who relates what passed within.               </w:t>
        <w:br/>
        <w:t xml:space="preserve">            out here        that she was             St. Matthew says nothing of this,   tells              </w:t>
        <w:br/>
        <w:t xml:space="preserve">            @ detail r to the untenableness  really ° what took place       viz. the                        </w:t>
        <w:br/>
        <w:t xml:space="preserve">           Lean what he is represented.   testimony  abroad of the report. Notice in the last               </w:t>
        <w:br/>
        <w:t xml:space="preserve">              si                                     words, that her      recovery of                       </w:t>
        <w:br/>
        <w:t xml:space="preserve">            view, and the independence of his narra- is left  natural causes.                               </w:t>
        <w:br/>
        <w:t xml:space="preserve">            tion?  And   yet such abound  in  every    Cuar.  VI. 1—6.] Reszction  or Jzsus                 </w:t>
        <w:br/>
        <w:t xml:space="preserve">            chapter. “aj  1 say unto thee is added   BY  HIS   COUNTRYMEN    aT   NAZARETH.                 </w:t>
        <w:br/>
        <w:t xml:space="preserve">           in the translation.   The accuracy of St. Matt. xiii.       where see notes.                     </w:t>
        <w:br/>
        <w:t xml:space="preserve">           Mark’s reports,—not, as has    strangely  1.] went out from  thence, not,      the               </w:t>
        <w:br/>
        <w:t xml:space="preserve">           suggested, the wish to indicate that our  house of Jairus, by   expression his                   </w:t>
        <w:br/>
        <w:t xml:space="preserve">           Lord did not use mystic magical language  country  in the corresponding clause. I                </w:t>
        <w:br/>
        <w:t xml:space="preserve">           on such occasions,—often gives        to  may go out of my own   house    a neigh-               </w:t>
        <w:br/>
        <w:t xml:space="preserve">           the  insertion of the actual Syriac and   bour’s, but I do not say, go  out of my                </w:t>
        <w:br/>
        <w:t xml:space="preserve">            Aramaic  words spoken by the Lord:  see  own house into Lincolnshire the   mem-                 </w:t>
        <w:br/>
        <w:t xml:space="preserve">            ch. vii.   84; xiv. 86. Talitha, in the  bers of such sentence must correspond :—               </w:t>
        <w:br/>
        <w:t xml:space="preserve">            ordinary dialect the people, a word  of  I go out of             into Lincolnshire              </w:t>
        <w:br/>
        <w:t xml:space="preserve">            endearment addressed to a young maiden.  —80, a8 corresponding to   own country,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