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238                              ST.   MARK.                               VI.             </w:t>
        <w:br/>
        <w:t xml:space="preserve">                                                                                                            </w:t>
        <w:br/>
        <w:t xml:space="preserve">                 bdohn vi.  saying,   » From    whence   hath   this  man   these  things?   and            </w:t>
        <w:br/>
        <w:t xml:space="preserve">                            what   wisdom   is this which   is given  unto  him,   that [* even]            </w:t>
        <w:br/>
        <w:t xml:space="preserve">                            such  mighty    works   are  wrought    by  his  hands?    §  Is not            </w:t>
        <w:br/>
        <w:t xml:space="preserve">                                                                                                            </w:t>
        <w:br/>
        <w:t xml:space="preserve">                 c see   xii.     the   carpenter,   the   son   of Mary,    »  © ¢ke brother  of           </w:t>
        <w:br/>
        <w:t xml:space="preserve">                            James,    and  Joses,  and   of Juda,   and   Simon?    and  are not            </w:t>
        <w:br/>
        <w:t xml:space="preserve">                 @matix.6   hig  sisters  here  with   us?    And    they   4 were   offended  at           </w:t>
        <w:br/>
        <w:t xml:space="preserve">                                                                                                            </w:t>
        <w:br/>
        <w:t xml:space="preserve">                 eJobniv.44 him,    ‘But    Jesus   said  unto    them,   *A   prophet    is not            </w:t>
        <w:br/>
        <w:t xml:space="preserve">                            without    honour,  but   in his  own    country,   and  among    his           </w:t>
        <w:br/>
        <w:t xml:space="preserve">                 fegeGen.xt. own  kin,  and  in his own   house.    5 And    he  could  there do            </w:t>
        <w:br/>
        <w:t xml:space="preserve">                            no  mighty-work,     save  that  he   laid his  hands   upon  a  few            </w:t>
        <w:br/>
        <w:t xml:space="preserve">                                                                                                            </w:t>
        <w:br/>
        <w:t xml:space="preserve">                 Sreteux    sick  folk,  and  healed  them.    6 And    &amp;he  marvelled   because            </w:t>
        <w:br/>
        <w:t xml:space="preserve">                            of their  unbelief.                                                             </w:t>
        <w:br/>
        <w:t xml:space="preserve">                 hh Luke 92.   And      he  went    round     about   the   villages,  teaching.            </w:t>
        <w:br/>
        <w:t xml:space="preserve">                 tob.tt.181% 71      he  called  unto   him   the  twelve,  and   began  to send            </w:t>
        <w:br/>
        <w:t xml:space="preserve">                            them    forth  by  two   and  two;   and   gave   them   power   over           </w:t>
        <w:br/>
        <w:t xml:space="preserve">                            unclean   spirits ;  ® and  commanded      them   that   they should            </w:t>
        <w:br/>
        <w:t xml:space="preserve">                            take  nothing    for their  journey,  save  a staff  only ; no  scrip,          </w:t>
        <w:br/>
        <w:t xml:space="preserve">                 kactsxt,   no   bread,  no  money    in  their  purse:   ° but  *be   shod with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itakex.7,8  sandals  ; and  not  put  on two   coats.   10! And   he  said unto            </w:t>
        <w:br/>
        <w:t xml:space="preserve">                             them,   In what   place  soever  ye  enter   into  an  house,  there           </w:t>
        <w:br/>
        <w:t xml:space="preserve">                 minkex.10.  abide  till ye depart  from   that  place.   11™ And     whosoever             </w:t>
        <w:br/>
        <w:t xml:space="preserve">                             shall not  receive you,  nor  hear  you,  when   ye  depart  thence,           </w:t>
        <w:br/>
        <w:t xml:space="preserve">                                                                                                            </w:t>
        <w:br/>
        <w:t xml:space="preserve">                          ® omit.       » read, and  the.        ° read, whatsoever   place.                </w:t>
        <w:br/>
        <w:t xml:space="preserve">                                                                                                            </w:t>
        <w:br/>
        <w:t xml:space="preserve">                 from  thence must mean from that city,    6.) marvelled—this  need not surprise            </w:t>
        <w:br/>
        <w:t xml:space="preserve">                  Capernaum.  This against     who try on  nor be construed otherwise    as a               </w:t>
        <w:br/>
        <w:t xml:space="preserve">                 this misinterpretation ground a difference description of the Lord’s mind: in the          </w:t>
        <w:br/>
        <w:t xml:space="preserve">                  between St.  Matthew   St. Mark.         mystery of his humanity, as He was com-          </w:t>
        <w:br/>
        <w:t xml:space="preserve">                  3. the carpenter] This         does not, passed by human  infirmity,—grew in wis-         </w:t>
        <w:br/>
        <w:t xml:space="preserve">                  seem to be used  random,—but  to signify dom,—learned   obedience,—knew  not the          </w:t>
        <w:br/>
        <w:t xml:space="preserve">                  that the Lord had actually       at the  day  nor the hour  (ch. xiii.       He           </w:t>
        <w:br/>
        <w:t xml:space="preserve">                 trade of his reputed       Justin Martyr  might wonder  at the unbelief His coun-          </w:t>
        <w:br/>
        <w:t xml:space="preserve">                 says, “ For He wrought, while among men,  trymen.      And  he went round .. . se          </w:t>
        <w:br/>
        <w:t xml:space="preserve">                  the ordinary works of a carpenter, wit,  Matt. ix. 85.                                    </w:t>
        <w:br/>
        <w:t xml:space="preserve">                 ploughs  and   yokes.” But on  the other    7—13.]  THE  SENDING   FORTH  OF THE           </w:t>
        <w:br/>
        <w:t xml:space="preserve">                 hand, Origen  (carelessly asserta    no-  Tweive.    Matt.x.1—15.   Luke ix.1—5:           </w:t>
        <w:br/>
        <w:t xml:space="preserve">                  where  in the       ls received in  tho  see also Matt.        as the introduction        </w:t>
        <w:br/>
        <w:t xml:space="preserve">                 chorches is Jesus   Himself called a car- to this mission.   eles)     or  three           </w:t>
        <w:br/>
        <w:t xml:space="preserve">                 penter.  .    6.] he could     dono...    accounts are     trifling, we might ex-          </w:t>
        <w:br/>
        <w:t xml:space="preserve">                 the want  of   ability     of is not ab-  pect in s0       a discourse delivered           </w:t>
        <w:br/>
        <w:t xml:space="preserve">                 solute, but relative: not because He was  all the twelve. See the    to Matthew;           </w:t>
        <w:br/>
        <w:t xml:space="preserve">                 powerless, but because    were faithless.” —and respecting the subsequent                  </w:t>
        <w:br/>
        <w:t xml:space="preserve">                  Theophylact. The same voice, which could between Matthew  (ver. 16 ff.) Lake—             </w:t>
        <w:br/>
        <w:t xml:space="preserve">                  still   tempests, could any where  and   those on Luke x.     7. by two and two]          </w:t>
        <w:br/>
        <w:t xml:space="preserve">                  under any circumstances have commanded   These coxples are pointed  in Matthew's          </w:t>
        <w:br/>
        <w:t xml:space="preserve">                 diseases to obey;  but in most  cases of  list  the Apostles—not however in                </w:t>
        <w:br/>
        <w:t xml:space="preserve">                  human infirmity, it  our Lord’s practice which again shews the total     of con-          </w:t>
        <w:br/>
        <w:t xml:space="preserve">                  to   require    in the recipient of aid: necting Serign  this      such 2s often          </w:t>
        <w:br/>
        <w:t xml:space="preserve">                  and that being wanting,   help could not assumed.      8.) Striking instances             </w:t>
        <w:br/>
        <w:t xml:space="preserve">                  be  given.         from what follows,    in these verses, the independence of             </w:t>
        <w:br/>
        <w:t xml:space="preserve">                  find that in a few instances it   exist, three reports in    present form.                </w:t>
        <w:br/>
        <w:t xml:space="preserve">                  and the help was given                   save  a staff only Mark, sor yet a sof,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