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252                              ST.  MARK.                                  Ix.            </w:t>
        <w:br/>
        <w:t xml:space="preserve">                           them.                                                                            </w:t>
        <w:br/>
        <w:t xml:space="preserve">                           saluted  him. about  them,   and   the  scribes  questioning    with             </w:t>
        <w:br/>
        <w:t xml:space="preserve">                           ye  with   them?    straightway     all  the   people,  when     they            </w:t>
        <w:br/>
        <w:t xml:space="preserve">                           him   unto   me. were   greatly   amazed,   and   running    to  him             </w:t>
        <w:br/>
        <w:t xml:space="preserve">                ech.i.28                    16 And    he asked   f the scribes, What   question             </w:t>
        <w:br/>
        <w:t xml:space="preserve">                                                 17 And   one   of  the  multitude    answered              </w:t>
        <w:br/>
        <w:t xml:space="preserve">                           and    said, Master,   I have  brought   unto   thee my   son, which             </w:t>
        <w:br/>
        <w:t xml:space="preserve">                           hath   a dumb    spirit ; 18 and  wheresoever   he   taketh  him,  he            </w:t>
        <w:br/>
        <w:t xml:space="preserve">                           teareth  him   : and  he foameth,   and  gnasheth    with  his teeth,            </w:t>
        <w:br/>
        <w:t xml:space="preserve">                           and  &amp; pineth  away:    and  I  spake  to  thy  disciples  that they             </w:t>
        <w:br/>
        <w:t xml:space="preserve">                           should    cast  him   out;    and   they  could   not.    19 He   an-            </w:t>
        <w:br/>
        <w:t xml:space="preserve">                           swereth   86 4im,  and  saith, O  faithless  generation,   how   long            </w:t>
        <w:br/>
        <w:t xml:space="preserve">                           shall  I  be with   you?   how   long   shall I  suffer you?   bring             </w:t>
        <w:br/>
        <w:t xml:space="preserve">                                               2% And   they  brought    him   unto  him:    and            </w:t>
        <w:br/>
        <w:t xml:space="preserve">                           hewhen     he saw   him,  straightway    the spirit  tare  him;   and            </w:t>
        <w:br/>
        <w:t xml:space="preserve">                           he  fell on  the  ground,   and  wallowed    foaming.     *  And   he            </w:t>
        <w:br/>
        <w:t xml:space="preserve">                           asked   his father, How    long  is it  ago  since  this came    unto            </w:t>
        <w:br/>
        <w:t xml:space="preserve">                           him?     And   he  said,  Of  achild.    *  And    ofttimes  it hath             </w:t>
        <w:br/>
        <w:t xml:space="preserve">                           cast  him  into  the  fire, and into  the waters,  to  destroy  him  :           </w:t>
        <w:br/>
        <w:t xml:space="preserve">                           but   if thou   canst  do  any   thing,  have   compassion    on   us,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ft read, them.                                                                      </w:t>
        <w:br/>
        <w:t xml:space="preserve">                         &amp; or, becometh   rigid.                ff or, unto him.                            </w:t>
        <w:br/>
        <w:t xml:space="preserve">                                                                88  read, them.                             </w:t>
        <w:br/>
        <w:t xml:space="preserve">                         h yender, when   the spirit saw   him,  straightway    it tare him.                </w:t>
        <w:br/>
        <w:t xml:space="preserve">                day following the transfiguration, Luke,  18.] The words rendered pineth away may           </w:t>
        <w:br/>
        <w:t xml:space="preserve">                ver. 37,      14.] The scribes were pro-  perhaps mean becomes dry or stiff.                </w:t>
        <w:br/>
        <w:t xml:space="preserve">                bably boasting over the disciples,  rea-  19.) O faithless          not addressed           </w:t>
        <w:br/>
        <w:t xml:space="preserve">                soning from their inability that of their to the man,  unbelieving,—nor to the              </w:t>
        <w:br/>
        <w:t xml:space="preserve">                Master  also.     As Stier remarks,       ciples,—but generally, to the race and            </w:t>
        <w:br/>
        <w:t xml:space="preserve">                is hardly such  another  contrast to be   generation among whom  the Lord’s minis-          </w:t>
        <w:br/>
        <w:t xml:space="preserve">                found in the Gospel as this, between the try was fulfilled.  additional words               </w:t>
        <w:br/>
        <w:t xml:space="preserve">                open heaven and  the sons of glory  the  perverse”  (Matthew, Luke)  are probably           </w:t>
        <w:br/>
        <w:t xml:space="preserve">                mount, and  the valley of tears with its  from Deut. xxxii.  see further ib.  20,           </w:t>
        <w:br/>
        <w:t xml:space="preserve">                terrible forms of      and pain and un-   where  “faithless” is also expressed by           </w:t>
        <w:br/>
        <w:t xml:space="preserve">                belief. I have already the notes to Mat-  “children in whom   is no faith.”  The            </w:t>
        <w:br/>
        <w:t xml:space="preserve">                thew spoken of the noble use made of this question is   asked in a spirit longing           </w:t>
        <w:br/>
        <w:t xml:space="preserve">                contrast in the last    grandest picture  to be gone from  them, but of holy  im-           </w:t>
        <w:br/>
        <w:t xml:space="preserve">                of the  greatest of painters—the Trans-   patience of their hardness of heart and           </w:t>
        <w:br/>
        <w:t xml:space="preserve">                figuration  Raffaele.   15.] The Lord’s   unbelief. In this the  father, disciples,         </w:t>
        <w:br/>
        <w:t xml:space="preserve">                countenance probably  retained traces of  Scribes, and multitude  are equally in-           </w:t>
        <w:br/>
        <w:t xml:space="preserve">                the glory on the mount; 20 strong words   volved.     “The  kingdom  of Satan, in           </w:t>
        <w:br/>
        <w:t xml:space="preserve">                as were  greatly amazed   would  hardly   small and great, is ever stirred into a           </w:t>
        <w:br/>
        <w:t xml:space="preserve">                have been used  merely of their surprise  flercer       by the coming near of the           </w:t>
        <w:br/>
        <w:t xml:space="preserve">                at His sudden approach : see Exod.        kingdom  of  Christ.  Satan  has  great           </w:t>
        <w:br/>
        <w:t xml:space="preserve">                29, 30. That  brightness, however, terri- wrath, when his time is short” (Trench,           </w:t>
        <w:br/>
        <w:t xml:space="preserve">               fied the people: this attracts them: see   Mir. 865).  _ Vv. 21—27  are peculiar to          </w:t>
        <w:br/>
        <w:t xml:space="preserve">                2 Cor. iii. 7-18.       16.] them  (first Mark.       21.] The Lord takes occasion          </w:t>
        <w:br/>
        <w:t xml:space="preserve">                time), i.e.    multitude,’    ding  the   to enquire thus of the  father, to bring *        </w:t>
        <w:br/>
        <w:t xml:space="preserve">                Scribes as a part of the multitude. One   in the trial of his           22.)  See           </w:t>
        <w:br/>
        <w:t xml:space="preserve">                of the multitude answers.     17.] unto   Matthew, ver. 15.  if thou canst do any           </w:t>
        <w:br/>
        <w:t xml:space="preserve">                  ee—i. e. intended to do so, not being   thing] This bespeaks, any faith, at               </w:t>
        <w:br/>
        <w:t xml:space="preserve">                aware of His absence.     Luke, ver. 38, but a very ignorant and weak one.                  </w:t>
        <w:br/>
        <w:t xml:space="preserve">                we learn that this   his only            us—the  wretched father counts his child’s         </w:t>
        <w:br/>
        <w:t xml:space="preserve">                dumb, i.e. causing       and dumbness,   misery  his own:  thus the Syrophenician           </w:t>
        <w:br/>
        <w:t xml:space="preserve">                and fits  epilepsy ;  Luke  xi. 14.      woman,  Matt. xv. 25, help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