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264                              ST.  MARK.                                 XI.               </w:t>
        <w:br/>
        <w:t xml:space="preserve">                                                                                                            </w:t>
        <w:br/>
        <w:t xml:space="preserve">                            32 And   on  the   morrow,     when    they   Ywere   come   from               </w:t>
        <w:br/>
        <w:t xml:space="preserve">                         Bethany,   he  was  hungry:     18 and  seeing  a  fig  tree afar  off             </w:t>
        <w:br/>
        <w:t xml:space="preserve">                         having   leaves, he  came,   if haply  he   might   find  any  thing               </w:t>
        <w:br/>
        <w:t xml:space="preserve">                         thereon:    and  when   he  came   to  it, he  found   nothing    but              </w:t>
        <w:br/>
        <w:t xml:space="preserve">                                                                                                            </w:t>
        <w:br/>
        <w:t xml:space="preserve">                    -    leaves;   for ¥  the  time  of figs was  not  yet.   14 And   = Jesus              </w:t>
        <w:br/>
        <w:t xml:space="preserve">                                                                                                            </w:t>
        <w:br/>
        <w:t xml:space="preserve">                         answered   and   said unto  it, No  man    eat  fruit of  thee  here-              </w:t>
        <w:br/>
        <w:t xml:space="preserve">              eJohniiu.  after for  ever.   And   his  disciples  heard  it.   15¢ And   they               </w:t>
        <w:br/>
        <w:t xml:space="preserve">                         come   to Jerusalem:    and  *  Jesus  went   into the  temple,  and               </w:t>
        <w:br/>
        <w:t xml:space="preserve">                         began   to cast  out them   that  sold and  bought   in the  temple,               </w:t>
        <w:br/>
        <w:t xml:space="preserve">                         and   overthrew   the   tables  of the  moneychangers,      and   the              </w:t>
        <w:br/>
        <w:t xml:space="preserve">                         seats  of  them   that   sold  ¥ doves:  16 and   would   not  suffer              </w:t>
        <w:br/>
        <w:t xml:space="preserve">                         that  any  man   should   carry  any  vessel  through    the temple.               </w:t>
        <w:br/>
        <w:t xml:space="preserve">                         17 And   he  taught,  saying   [* unto  them],   Is  it not written,               </w:t>
        <w:br/>
        <w:t xml:space="preserve">              atatvi7.   4My    house    shall be  called  **0f   all  nations   the house  of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eaavin.    prayer?    but  *ye  have   made   it a  den  of  thieves.    18 And               </w:t>
        <w:br/>
        <w:t xml:space="preserve">                         the  * scribes and  * chief priests heard  it, and sought  how   they              </w:t>
        <w:br/>
        <w:t xml:space="preserve">              fate. vi.  might    destroy   him:   for they   feared  him,  because   ‘all the              </w:t>
        <w:br/>
        <w:t xml:space="preserve">                Luke iv.                                                                                    </w:t>
        <w:br/>
        <w:t xml:space="preserve">                         people  was   astonished   at  his doctrine.    19 And   when    even              </w:t>
        <w:br/>
        <w:t xml:space="preserve">                         was  come,   he went   out of the  city.   %  And  in  the morning,                </w:t>
        <w:br/>
        <w:t xml:space="preserve">                                                                                                            </w:t>
        <w:br/>
        <w:t xml:space="preserve">                 ¥ vender, had  come   forth.           W  see note,          % read, he.                   </w:t>
        <w:br/>
        <w:t xml:space="preserve">                 Y render, the doves.                    3 omitted in the oldest                            </w:t>
        <w:br/>
        <w:t xml:space="preserve">                 5  render, an  (or, the) house  of prayer   for (or, unto)  all the  nations.              </w:t>
        <w:br/>
        <w:t xml:space="preserve">              See  Dean Trench, on the A. V.  72. °              ® transpose these.                         </w:t>
        <w:br/>
        <w:t xml:space="preserve">                                                                                                            </w:t>
        <w:br/>
        <w:t xml:space="preserve">              is the right one, but I cannot suggest a  was  precocious, in being clothed  with             </w:t>
        <w:br/>
        <w:t xml:space="preserve">              better. When  St. Mark, as here,     an   leaves: and if had bad on it winter figs,           </w:t>
        <w:br/>
        <w:t xml:space="preserve">              occurrence throughout, with such signs of which  remain on from  the autumn, and~             </w:t>
        <w:br/>
        <w:t xml:space="preserve">              an  eye-witness as in ver. 4, it is very  ripen early the next season, they would             </w:t>
        <w:br/>
        <w:t xml:space="preserve">              difficult  suppose that he has            have been  ripe at this time. But there             </w:t>
        <w:br/>
        <w:t xml:space="preserve">              any thing ; whereas St. Matthew certainly were none—it  was a barren tree. On the             </w:t>
        <w:br/>
        <w:t xml:space="preserve">              does  not speak here  so exactly, having  import of this miracle,   notes on Mat-             </w:t>
        <w:br/>
        <w:t xml:space="preserve">              transposed the anointing in Bethany: see  thew.       15—19.]  Matt.  xxi. 12, 18,            </w:t>
        <w:br/>
        <w:t xml:space="preserve">               notes on Matt.    2, 6.                  where  see notes: also Luke xix. 45—48,             </w:t>
        <w:br/>
        <w:t xml:space="preserve">                 18—26.] THz  BARREN  Fic-TREE.  THE          16.) This was the     of the Gen-             </w:t>
        <w:br/>
        <w:t xml:space="preserve">               CLEANSING  OP THE  TEMPLE.   Matt. xxi.  tiles, which was used as a thoroughfare;            </w:t>
        <w:br/>
        <w:t xml:space="preserve">               12—22.   Our  account here bears strong  which desecration our Lord forbade.                 </w:t>
        <w:br/>
        <w:t xml:space="preserve">               marks  of being that of a beholder and   any vessel |]—e.   pail or basket,—used             </w:t>
        <w:br/>
        <w:t xml:space="preserve">               hearer: e. g. W!  they  had come forth   for common   life.     17.) for all the             </w:t>
        <w:br/>
        <w:t xml:space="preserve">               from Bethany,—efar  off,—having leaves,  nations, omitted in Matthew  and  Luke,             </w:t>
        <w:br/>
        <w:t xml:space="preserve">               —and  his disciples heard it.      The   but contained in  prophecy :—mentioned              </w:t>
        <w:br/>
        <w:t xml:space="preserve">               times and order of the events are  here  by St. Mark as writing for Gentile                  </w:t>
        <w:br/>
        <w:t xml:space="preserve">               more exact  than in  St. Matthew,  who   tians: but this    be doubted.      18.             </w:t>
        <w:br/>
        <w:t xml:space="preserve">               seems to place the withering of    tree  allthe people was astonished at his doc-            </w:t>
        <w:br/>
        <w:t xml:space="preserve">               immediately qfter the      spoken by     trine... - | This remark,    b ‘St.Mark             </w:t>
        <w:br/>
        <w:t xml:space="preserve">              Lord.      [S.   time of figs   not yet)  and St. Luke, is omitted by      Matthew            </w:t>
        <w:br/>
        <w:t xml:space="preserve">               The  sentence, which in the original is  probably because he has given us  much              </w:t>
        <w:br/>
        <w:t xml:space="preserve">               elliptical  the season  was not of figs, of the doctrine itself.   19.] See note             </w:t>
        <w:br/>
        <w:t xml:space="preserve">               or for  was not a season of figs),  be   on Matthew, ver. 17. On  the  Monday and            </w:t>
        <w:br/>
        <w:t xml:space="preserve">               supplied,    the season was not (one) of Tuesday  evenings, our Lord  appears to             </w:t>
        <w:br/>
        <w:t xml:space="preserve">               figs,—or, for   season was not (that) of have gone fo Bethany.     2036]    The              </w:t>
        <w:br/>
        <w:t xml:space="preserve">               figs,    not yet the      Sor Sgr. The   answers are very similar  those in Mat-             </w:t>
        <w:br/>
        <w:t xml:space="preserve">              lutter suite the context bost,    e treo  thew, but  with  one important  addition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