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20—36.                           ST.   MARK.                                                       </w:t>
        <w:br/>
        <w:t xml:space="preserve">                                                                                      269                   </w:t>
        <w:br/>
        <w:t xml:space="preserve">                                                                                                            </w:t>
        <w:br/>
        <w:t xml:space="preserve">         of all?    2  And   Jesus  answered   him,  The   first [* of all  the                             </w:t>
        <w:br/>
        <w:t xml:space="preserve">         commandments]      is, ® Hear,   O  Israel;   The  Lord   our God   is ® Pur."                     </w:t>
        <w:br/>
        <w:t xml:space="preserve">         one  Lord:    9° and  thou   shalt love  the   Lord   thy  God   with                              </w:t>
        <w:br/>
        <w:t xml:space="preserve">         all thy  heart,  and  with  all thy  soul, and  with   all thy mind,                               </w:t>
        <w:br/>
        <w:t xml:space="preserve">          and with  all thy  strength  :  [® this is the first commandment.]                                </w:t>
        <w:br/>
        <w:t xml:space="preserve">         31  [8 And]   the  second  is  [® like, namely]  this,  » Thou  shalt  » Lav.                      </w:t>
        <w:br/>
        <w:t xml:space="preserve">         love  thy  neighbour    as thyself.   There    is none   other  com-    Sihestits                  </w:t>
        <w:br/>
        <w:t xml:space="preserve">         mandment      greater    than   these.    8% And    the  scribe  said                              </w:t>
        <w:br/>
        <w:t xml:space="preserve">         unto   him,   Well,   Master,    &gt; thou  hast  said  the  truth:  for                              </w:t>
        <w:br/>
        <w:t xml:space="preserve">          there is one God  ;  ‘and  there  is  none  other   but  he:  83 and  !Dest,t.m.                  </w:t>
        <w:br/>
        <w:t xml:space="preserve">         to  love  him   with   all  the  heart, and   with   all the  under-    '*™"**                     </w:t>
        <w:br/>
        <w:t xml:space="preserve">          standing,  and  with   all the soul,  and  with  all  the  strength,                              </w:t>
        <w:br/>
        <w:t xml:space="preserve">         and   to  love  his  neighbour    as  himself,  *is  more   than   all ¥1ssmr27.%                  </w:t>
        <w:br/>
        <w:t xml:space="preserve">          whole   burnt   offerings  and   sacrifices.   * And   when    Jesus   }igh*-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saw  that  he  answered    discreetly,  he  said  unto   him,  Thou                               </w:t>
        <w:br/>
        <w:t xml:space="preserve">          art not  far from  the kingdom     of God.    And   no  man  °  after                             </w:t>
        <w:br/>
        <w:t xml:space="preserve">                                                                                                            </w:t>
        <w:br/>
        <w:t xml:space="preserve">          that durst  ask  him   any  question.     85 And   Jesus   answered                               </w:t>
        <w:br/>
        <w:t xml:space="preserve">          and  said,  while   he  taught   in  the   temple,   How    say  the                              </w:t>
        <w:br/>
        <w:t xml:space="preserve">          scribes that  Christ   is the  son  of  David?      %  ° For  David                               </w:t>
        <w:br/>
        <w:t xml:space="preserve">                                                                                                            </w:t>
        <w:br/>
        <w:t xml:space="preserve">               &amp; omit.           »  read, thou hast  truly  said that  He   is one.                         </w:t>
        <w:br/>
        <w:t xml:space="preserve">               ° render, any  more.                        ©  read, But.                                    </w:t>
        <w:br/>
        <w:t xml:space="preserve">                                                                                                            </w:t>
        <w:br/>
        <w:t xml:space="preserve">          20f.] St.    cites the      entire,—St.  the spirit of the great command of Law                   </w:t>
        <w:br/>
        <w:t xml:space="preserve">          Matthew  only the command itself.        and Goapel, are  nearer to being of  his                 </w:t>
        <w:br/>
        <w:t xml:space="preserve">          31.) Our  Lord  adds this second as an   flock, than the formalists :—but then,                   </w:t>
        <w:br/>
        <w:t xml:space="preserve">          application or bringing     of the first. Bengel adds, “If thou  art not far off,                 </w:t>
        <w:br/>
        <w:t xml:space="preserve">                 The first the Sun, so to speak,   come  in: otherwise thou hadst     been                  </w:t>
        <w:br/>
        <w:t xml:space="preserve">          the spiritual life:—this   lesser light, far off.”       id no man....]   This is                 </w:t>
        <w:br/>
        <w:t xml:space="preserve">          which reflects the shining  that other.  apparently  out of ite place here, it is                 </w:t>
        <w:br/>
        <w:t xml:space="preserve">          It is   to it, inasmuch as both are laws after the question     now follows, that                 </w:t>
        <w:br/>
        <w:t xml:space="preserve">         of love: both deduced from the great and  St. Matthew  relates this discomfiture                   </w:t>
        <w:br/>
        <w:t xml:space="preserve">          highest love: both dependent on “I  am   his adversaries. We  must  not  however                  </w:t>
        <w:br/>
        <w:t xml:space="preserve">          the Lord  thy God,”    Lev.   18.        conclude too hastily,         where the                  </w:t>
        <w:br/>
        <w:t xml:space="preserve">          Stier sets    beautifully the      con-  minute  accuracy of St. Mark is at stake.                </w:t>
        <w:br/>
        <w:t xml:space="preserve">          trast between the requirements of these  The  question just     tocs the last put                 </w:t>
        <w:br/>
        <w:t xml:space="preserve">          two commands, and  the then state of the to our Lord, and therefore the notice of                 </w:t>
        <w:br/>
        <w:t xml:space="preserve">          Jewish Church: see John vii. 19.         its being the   comes in fitly      The                  </w:t>
        <w:br/>
        <w:t xml:space="preserve">          32, $8.] The Scribe shews  that he had   enquiry  which  follows did  more  than                  </w:t>
        <w:br/>
        <w:t xml:space="preserve">          entered into the true spirit our Lord’s  silence their          ; it silenced     _               </w:t>
        <w:br/>
        <w:t xml:space="preserve">          answer; and replies in admiration at its answering  too;  both which   things St.                 </w:t>
        <w:br/>
        <w:t xml:space="preserve">          wisdom.       whole burnt offerings and  Matthew  combines  as the result of this                 </w:t>
        <w:br/>
        <w:t xml:space="preserve">          sacrifices,   things to which  the out-  day, in his   46.                                        </w:t>
        <w:br/>
        <w:t xml:space="preserve">          ward literal        paid all their         3—37.]   Tue  PHARISEES  BAFFLED   BY                  </w:t>
        <w:br/>
        <w:t xml:space="preserve">          tion.    84. not far... .] This man had  A  QUESTION   CONCERNING   CHRIST  AND                   </w:t>
        <w:br/>
        <w:t xml:space="preserve">          hold of that principle in      Law and   Davip.   Matt.  xxii. 41-46.  Luke  xx.                  </w:t>
        <w:br/>
        <w:t xml:space="preserve">          Gospel are one: he stood  it were at the 41—44,    The reports are apparently in-                 </w:t>
        <w:br/>
        <w:t xml:space="preserve">          door of the Kingdom   of God.  He  only  dependent  of any  corfimon original,                    </w:t>
        <w:br/>
        <w:t xml:space="preserve">          wanted (but the want was indecd a        hardly      verbally in the citation                     </w:t>
        <w:br/>
        <w:t xml:space="preserve">          one) repentance and faith  be within it. the LXX.   See notes on Matthew.                         </w:t>
        <w:br/>
        <w:t xml:space="preserve">          The Lord shews us here that even outside 85.] The whole controversy in the temple                 </w:t>
        <w:br/>
        <w:t xml:space="preserve">          His flock,    who  can answer discreetly is regarded as one: hence the new point                  </w:t>
        <w:br/>
        <w:t xml:space="preserve">          (or intelligently)—who have knowledge of raised by  our Lord  is introduced as a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