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298                             ST.   LUKE.                                   I.             </w:t>
        <w:br/>
        <w:t xml:space="preserve">                         it came   to pass,  that, when   Elisabeth    heard  * the salutation              </w:t>
        <w:br/>
        <w:t xml:space="preserve">                         of  Mary,  the  babe   leaped  in  her womb;     and  Elisabeth   was              </w:t>
        <w:br/>
        <w:t xml:space="preserve">                         filled with   the  Holy   Ghost:    4  and  she  spake   out  with   a             </w:t>
        <w:br/>
        <w:t xml:space="preserve">              mye     4. loud   Y voice,  and  said,   ™ Blessed  art  thou   among   women,                </w:t>
        <w:br/>
        <w:t xml:space="preserve">                         and   blessed   is the  fruit  of  thy  womb.     48 And   whence   is             </w:t>
        <w:br/>
        <w:t xml:space="preserve">                         this  to  me,  that  the   mother   of  my   Lord   should   come   to             </w:t>
        <w:br/>
        <w:t xml:space="preserve">                         me?     4  For   lo,  as soon   as  the   voice  of  thy   salutation              </w:t>
        <w:br/>
        <w:t xml:space="preserve">                         sounded    in  mine   ears, the  babe   leaped  in  my   womb    * for             </w:t>
        <w:br/>
        <w:t xml:space="preserve">                         joy.   *  And   blessed   is she   that  believed:   for there   shall             </w:t>
        <w:br/>
        <w:t xml:space="preserve">                         be   a  performance     of those   things   which    were   told  her              </w:t>
        <w:br/>
        <w:t xml:space="preserve">              *pewuv.s, from    the Lord.    4  And   Mary   said,  * My  soul doth  magnify                </w:t>
        <w:br/>
        <w:t xml:space="preserve">              pan        the   Lord,    #7 and   my   spirit  hath    rejoiced  in   God   my               </w:t>
        <w:br/>
        <w:t xml:space="preserve">                fen      Saviour.     4  For  °he   hath   regarded   the  low  estate  of  his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X render for perspicuity (see      Mary’s   salutation.                        </w:t>
        <w:br/>
        <w:t xml:space="preserve">                             Y literally,                          ® render, in exultation.                 </w:t>
        <w:br/>
        <w:t xml:space="preserve">                                                                                                            </w:t>
        <w:br/>
        <w:t xml:space="preserve">              ver. 28,—and  one would  hardly be intro- margin  of A. V., blessed  she that be-             </w:t>
        <w:br/>
        <w:t xml:space="preserve">              duced  so abruptly here.       It is not  Heved  that there shall be.  The last is            </w:t>
        <w:br/>
        <w:t xml:space="preserve">              Jerusalem  ; for that would hardly have   maintained by Bengel and De Wette, and              </w:t>
        <w:br/>
        <w:t xml:space="preserve">              been described as in   Atl country ; and  supported by  Acts xxvii. 25.  I  much              </w:t>
        <w:br/>
        <w:t xml:space="preserve">              from vv. 23, 65, the          clearly in-    fer the former rendering, as                     </w:t>
        <w:br/>
        <w:t xml:space="preserve">              dicates some other place than Jerusalem    likewise the         of Scripture,                 </w:t>
        <w:br/>
        <w:t xml:space="preserve">              as the residence of the parents of John. Saith, in the       of the divine                    </w:t>
        <w:br/>
        <w:t xml:space="preserve">                       41.)  The salutation uttered by  is so    represented  g co-ordinate                 </w:t>
        <w:br/>
        <w:t xml:space="preserve">               Elisabeth is       implied to have been  of the fulfilment those purposes. Light-            </w:t>
        <w:br/>
        <w:t xml:space="preserve">              an inspiration of the Holy    Spirit.     foot well       that there may have been            </w:t>
        <w:br/>
        <w:t xml:space="preserve">              intimation had  been made  to her of the  present to  mind of Elisabeth   unbelief            </w:t>
        <w:br/>
        <w:t xml:space="preserve">              situation of Mary. The  movement  of the  of her husband, as contrasted    Mary’s             </w:t>
        <w:br/>
        <w:t xml:space="preserve">               babe in her womb  (possibly for the first faith.      46—55.]  Compare through-              </w:t>
        <w:br/>
        <w:t xml:space="preserve">               time) was      of the effect  the same   out Ln song of Hannah, 1 Sam. ii. 1—10.             </w:t>
        <w:br/>
        <w:t xml:space="preserve">               spiritual         The known  mysterious       As connected with the defence  the             </w:t>
        <w:br/>
        <w:t xml:space="preserve">               effects sympathy  in such cases, at      hymns contained in these   chapters, we             </w:t>
        <w:br/>
        <w:t xml:space="preserve">               lead us to   believe  there may be cor-  may observe,   taking very lowest                   </w:t>
        <w:br/>
        <w:t xml:space="preserve">               responding effects     the causes are of that there nothing improbable, as matter            </w:t>
        <w:br/>
        <w:t xml:space="preserve">                   ind beyond  our common  experience.  of fact, holy persons,   of the thoughts            </w:t>
        <w:br/>
        <w:t xml:space="preserve">                     ‘ The salutation Mary’  might be   which run  through the O. T. prophecies,            </w:t>
        <w:br/>
        <w:t xml:space="preserve">               taken to mean the Annunciation :   better breaking out    such songs of praise as            </w:t>
        <w:br/>
        <w:t xml:space="preserve">               therefore  in margin, Mary’s salutation. these, which are grounded on     almost             </w:t>
        <w:br/>
        <w:t xml:space="preserve">              —i.e. called blessed rendered Blessed     expressed in the     of Scripture. The              </w:t>
        <w:br/>
        <w:t xml:space="preserve">              is the best be the that of blessed,—from  Christian believer however  will take a             </w:t>
        <w:br/>
        <w:t xml:space="preserve">               in Jer. xlix. among  Song  of Sol. i. 8. higher view than this,  attribute to the            </w:t>
        <w:br/>
        <w:t xml:space="preserve">                     43.] The word Lord, as applied to  mother of our Lord that same inspiration            </w:t>
        <w:br/>
        <w:t xml:space="preserve">               the unborn  babe, can  no  otherwise be  of the daughter which filled      in  a             </w:t>
        <w:br/>
        <w:t xml:space="preserve">              explained than as uttered in the spirit   higher Zacharias (ver. of that salvation            </w:t>
        <w:br/>
        <w:t xml:space="preserve">             . prophecy, and expressing  divine nature  which  God’s  pecple  expected:  a    :             </w:t>
        <w:br/>
        <w:t xml:space="preserve">              of  our Lord:   see        ly Ps. cx. 1, see  on the Holy v,      reckons hers                </w:t>
        <w:br/>
        <w:t xml:space="preserve">              from which  Bleek thinks the          is  Only sinners need a Saviour.       48.)             </w:t>
        <w:br/>
        <w:t xml:space="preserve">              adopted.        45.)  The words may  be             i.e. looked upon.   Bleek re-             </w:t>
        <w:br/>
        <w:t xml:space="preserve">              rendered  either as in A. V. (0 also the  ers,   that “look upon my son” in Luke              </w:t>
        <w:br/>
        <w:t xml:space="preserve">              a    ate,          Beza, Meyer), blessed  ix. 38, is “have  mercy   om  my  son”              </w:t>
        <w:br/>
        <w:t xml:space="preserve">                          believed, for, &amp;c.—or  as in  in Matt. xvii.        low estate, or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