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15—33.                            ST.  LUKE.                                 805                  </w:t>
        <w:br/>
        <w:t xml:space="preserve">                                                                                                            </w:t>
        <w:br/>
        <w:t xml:space="preserve">          Jerusalem,    to present   him   to the   Lord;   °  as it is written                             </w:t>
        <w:br/>
        <w:t xml:space="preserve">          in  the  law   of  the  Lord,   ‘Every    male   that  openeth    the  ¥zot,zi.1                  </w:t>
        <w:br/>
        <w:t xml:space="preserve">                                                                                                            </w:t>
        <w:br/>
        <w:t xml:space="preserve">          womb     shall  be  called  holy  to  the Lord;    % and   to  offer a  xxxiv.                    </w:t>
        <w:br/>
        <w:t xml:space="preserve">          sacrifice according   to*  that  which   is said in  the  law  of the  a Lev. 3,6,                </w:t>
        <w:br/>
        <w:t xml:space="preserve">          Lord,   A pair  of turtledoves,  or  two young    pigeons.    %  And    *  a71 avill.             </w:t>
        <w:br/>
        <w:t xml:space="preserve">          behold,   there  was   a  man    in  Jerusalem,   whose   name    was                             </w:t>
        <w:br/>
        <w:t xml:space="preserve">          Symeon    ; and  the  same   man   was just  and  devout,   ' waiting  ‘az...                     </w:t>
        <w:br/>
        <w:t xml:space="preserve">          for  the   consolation   of  Israel:   and   the  Holy    Ghost   was   "“*                       </w:t>
        <w:br/>
        <w:t xml:space="preserve">          upon   him  ; °6 and  it  } wae  revealed  unto   him   by  the Holy                              </w:t>
        <w:br/>
        <w:t xml:space="preserve">          Ghost,   that  he  should  not   "see  death,  before   he  had  seen  «Ps truiz.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48. Heb,                  </w:t>
        <w:br/>
        <w:t xml:space="preserve">          the   Lord’s  Christ.    27 And    he  came  *!  dy  the  Spirit into  , Sau wi.                  </w:t>
        <w:br/>
        <w:t xml:space="preserve">          the   temple:    and  when    the  parents  brought    in  the  child                             </w:t>
        <w:br/>
        <w:t xml:space="preserve">          Jesus,  to do  for  him   after the   custom   of  the  law,  °8 then                             </w:t>
        <w:br/>
        <w:t xml:space="preserve">          took   he  him   up  in  his  arms,  and   blessed   God,  and   said,                            </w:t>
        <w:br/>
        <w:t xml:space="preserve">          29 Lord,   “now    lettest  thou   thy  servant   depart   in  peace,  "Suu"                      </w:t>
        <w:br/>
        <w:t xml:space="preserve">          according    to  thy  word:   5° for  mine   eyes  * have   seen  thy  =4ej3e                     </w:t>
        <w:br/>
        <w:t xml:space="preserve">          salvation,   §! which   thou   hast  prepared    before  the  face  of                            </w:t>
        <w:br/>
        <w:t xml:space="preserve">          all  people;   27a     light  to  lighten   the  Gentiles,   and  the’  in"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xllx. 1x.1,               </w:t>
        <w:br/>
        <w:t xml:space="preserve">          glory   of thy  people   Israel.   88 And  &amp; Joseph   and  his mother     3 Matt.                 </w:t>
        <w:br/>
        <w:t xml:space="preserve">          marvelled     at those   things   which    were   spoken    ! of him.   249                       </w:t>
        <w:br/>
        <w:t xml:space="preserve">             h  render, had been.                           i diterally,                                    </w:t>
        <w:br/>
        <w:t xml:space="preserve">                                                                                                            </w:t>
        <w:br/>
        <w:t xml:space="preserve">             ¥ read, his father  and   mother,   as moet of the ancient authorities,    the                 </w:t>
        <w:br/>
        <w:t xml:space="preserve">          express testimony of Origen.                                                                      </w:t>
        <w:br/>
        <w:t xml:space="preserve">             1 pender Sor perspicuity,                                                                      </w:t>
        <w:br/>
        <w:t xml:space="preserve">           some render their ‘of the     but  does  It  was a  common   form  of  adjuration                </w:t>
        <w:br/>
        <w:t xml:space="preserve">          not approve of it     ii. 6 is       no   among  the Jews, “ So may I see consola-                </w:t>
        <w:br/>
        <w:t xml:space="preserve">          case in point). See the last note,  the   tion, tf    referring to   xl. 1.                       </w:t>
        <w:br/>
        <w:t xml:space="preserve">          necessity of purification both.           On  the general expectation  deliverance                </w:t>
        <w:br/>
        <w:t xml:space="preserve">          23.]  God  had  taken the  tribe of Levi  at this time see on Matt. ii. 1 ff.                     </w:t>
        <w:br/>
        <w:t xml:space="preserve">          instead of the firstborn that openeth the 96.) Of  the nature  of this intimation,                </w:t>
        <w:br/>
        <w:t xml:space="preserve">          womb,  Num.  iii.  and required only the  nothing is said. Symeon  was the subject                </w:t>
        <w:br/>
        <w:t xml:space="preserve">          excess in number of the firstborn   the   the Holy Ghost, analogous to that higher                </w:t>
        <w:br/>
        <w:t xml:space="preserve">           Levites to be redeemed (ib. vy.          form of the   spiritual expressed in the                </w:t>
        <w:br/>
        <w:t xml:space="preserve">          a    res      ent  a  roe  afterwards to  earliest days by walking with God—and                   </w:t>
        <w:br/>
        <w:t xml:space="preserve">             ve      Bu            @ general com-   according to which God’s saints    often                </w:t>
        <w:br/>
        <w:t xml:space="preserve">          mand   to redeem all the firstborn  five  been  directed and poo      Ls an ae                    </w:t>
        <w:br/>
        <w:t xml:space="preserve">           shekels of the sanctuary      xviii. 15, ordinary manner by   His Holy Spirit. In                </w:t>
        <w:br/>
        <w:t xml:space="preserve">           16).        9A.) The offering (ref.      the power  of this intimation,   in the                 </w:t>
        <w:br/>
        <w:t xml:space="preserve">           was, a lamb for a burnt-offering, and a  spirit of prophecy  consequent on it, he                </w:t>
        <w:br/>
        <w:t xml:space="preserve">          pigeon  for  a sin-offering: but if the   came  into the Temple  on this occasion.                </w:t>
        <w:br/>
        <w:t xml:space="preserve">          parties were too  poor to  bring a lamb,          20.] lettest    depart, not from                </w:t>
        <w:br/>
        <w:t xml:space="preserve">           then two pigeons. But we are rs hereby   life, or   of the earth,—but as     thy                 </w:t>
        <w:br/>
        <w:t xml:space="preserve">          justified in-assuming extreme poverty to  servant, he thinks of his    as the ter-                </w:t>
        <w:br/>
        <w:t xml:space="preserve">            ave been  the condition of  our Lord’s  mination of, and so        from, Ais-ser-               </w:t>
        <w:br/>
        <w:t xml:space="preserve">          family.  This no where a)     ,           vitude.       82.] See Isa. xlix.   The                 </w:t>
        <w:br/>
        <w:t xml:space="preserve">           Gospel history.           |.] It appears         term  of the last verse,—all the                </w:t>
        <w:br/>
        <w:t xml:space="preserve">          that this S: cam might have     Symeon    peoples (so literally), here divided into               </w:t>
        <w:br/>
        <w:t xml:space="preserve">           the son of Hillel,—and      of Gamaliel, two, the Gentiles, and Israel.       33.                </w:t>
        <w:br/>
        <w:t xml:space="preserve">          mentioned  in Acts v. 34 ff. But we have  his father) In ver. 48 we  have  Joseph                 </w:t>
        <w:br/>
        <w:t xml:space="preserve">          no  means  of ascertaining          the   again called by  this —       Our  Lord                 </w:t>
        <w:br/>
        <w:t xml:space="preserve">          eee         of Israel] See Acts xxviii.                                                           </w:t>
        <w:br/>
        <w:t xml:space="preserve">                 on. I.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