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312                             ST.   LUKE.                                 Ill.             </w:t>
        <w:br/>
        <w:t xml:space="preserve">                          of him,  saying,  And   what   ® skalJ we  do?    And  he said  unto              </w:t>
        <w:br/>
        <w:t xml:space="preserve">                                                                                                            </w:t>
        <w:br/>
        <w:t xml:space="preserve">               k¥zod-zxit them,  Do   violence  to no  man,   * neither  accuse   any  falsely ;            </w:t>
        <w:br/>
        <w:t xml:space="preserve">                11.       and  be  content   with   your   wages.     15 And   as  the  people              </w:t>
        <w:br/>
        <w:t xml:space="preserve">                         were   in  expectation,   and   all  men   mused    in  their  hearts              </w:t>
        <w:br/>
        <w:t xml:space="preserve">                          of John,   whether    he  were    the  Christ,   or  not;    16 John              </w:t>
        <w:br/>
        <w:t xml:space="preserve">                          answered,   saying  unto   them   all, I indeed  baptize   you  with              </w:t>
        <w:br/>
        <w:t xml:space="preserve">                          water;    but  one  mightier    than   I  cometh,    the  latchet  of             </w:t>
        <w:br/>
        <w:t xml:space="preserve">                          whose  shoes  I  am  not  worthy   to  unloose:   he  shall  baptize              </w:t>
        <w:br/>
        <w:t xml:space="preserve">                         you   with  the  Holy   Ghost   and  with   fire: 17 whose   fan is in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1igeniv.i3, his  hand,  and  he  will throughly    purge   his floor, and   ! will            </w:t>
        <w:br/>
        <w:t xml:space="preserve">                          gather   the  wheat   into  his  garner;   but   the  chaff  he  will             </w:t>
        <w:br/>
        <w:t xml:space="preserve">                         burn   with   fire unquenchable.      18 And   many    other   things              </w:t>
        <w:br/>
        <w:t xml:space="preserve">                         in  his  exhortation    preached    he  unto   the  people.    1° But              </w:t>
        <w:br/>
        <w:t xml:space="preserve">                          Herod   the   tetrarch, being   reproved    by  him   for  Herodias               </w:t>
        <w:br/>
        <w:t xml:space="preserve">                         his  ¥&amp; brother Philip’s  wife, and  for all the evils which   Herod               </w:t>
        <w:br/>
        <w:t xml:space="preserve">                         had   done,  ®  added  yet  this above   all, that he  shut  up  John              </w:t>
        <w:br/>
        <w:t xml:space="preserve">                         in  prison.    ®! Now    when   all the   people  were   baptized,  it             </w:t>
        <w:br/>
        <w:t xml:space="preserve">                         came   to pass,  that  Jesus   also being   baptized,   and  praying,              </w:t>
        <w:br/>
        <w:t xml:space="preserve">                         the   heaven  was   opened,   2  and   the  Holy   Ghost   descended               </w:t>
        <w:br/>
        <w:t xml:space="preserve">                         in  a bodily   shape  like  adove   upon   him,   and  a  voice  came              </w:t>
        <w:br/>
        <w:t xml:space="preserve">                         from   heaven,    which   said,   Thou   art  my   beloved   Son;   in             </w:t>
        <w:br/>
        <w:t xml:space="preserve">                         thee  I am   well pleased.    %  And   Jesus   himself   | began to be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&amp; render, must.                       kx  +ead, brother's.                                 </w:t>
        <w:br/>
        <w:t xml:space="preserve">                 | vender, was  about  thirty  years   of age  when   he  began   [his  minis-              </w:t>
        <w:br/>
        <w:t xml:space="preserve">              try].                                                                                         </w:t>
        <w:br/>
        <w:t xml:space="preserve">              of repentance ; see     vi. 8.      13.)  of John’s boldness  rebuking Herod, with            </w:t>
        <w:br/>
        <w:t xml:space="preserve">              publicans, sce on Matt. v. 46.      14.] _ this slight        that whereas in                 </w:t>
        <w:br/>
        <w:t xml:space="preserve">              soldiers —|    ly, men  on  march:  bot   Herod   heard him gladly, and did many              </w:t>
        <w:br/>
        <w:t xml:space="preserve">              this need not be pressed, only that they  things in consequence,    the rebuke for            </w:t>
        <w:br/>
        <w:t xml:space="preserve">              were  soldiers serving in an army. Who    general profligacy seems to have contri-            </w:t>
        <w:br/>
        <w:t xml:space="preserve">              these were, we have  no means  of deter-  buted  to  his imprisonment.  These  ac-            </w:t>
        <w:br/>
        <w:t xml:space="preserve">              mining.  Certainly not soldiers the army  counts however, though perfectly distinct,          </w:t>
        <w:br/>
        <w:t xml:space="preserve">              which  Herod Antipas sent against Aretas, are by no means  inconsistent.  The same            </w:t>
        <w:br/>
        <w:t xml:space="preserve">              his father-in-law     notes on Matt. xiv. rebukes which  stung  Herod’s conscience            </w:t>
        <w:br/>
        <w:t xml:space="preserve">              1ff.     neither accuse any falsely] The  and  aided the desire to imprison John,             </w:t>
        <w:br/>
        <w:t xml:space="preserve">              way  in which soldiers would be likely to might  work on that conscience,    cause            </w:t>
        <w:br/>
        <w:t xml:space="preserve">              act the part  of informers, would be by   the wish to hear more  from the  man  of            </w:t>
        <w:br/>
        <w:t xml:space="preserve">              laying vexatious charges  of disaffection God. Vv. 19, 20 are  anticipation of                </w:t>
        <w:br/>
        <w:t xml:space="preserve">              against persons.      15—17.] Ver. 15 is  follows; which is in St. Luke’s manver;             </w:t>
        <w:br/>
        <w:t xml:space="preserve">              Peculiar to Luke,  but  is equivalent to  see ch. i.        £1, 28.) Matt. iii,               </w:t>
        <w:br/>
        <w:t xml:space="preserve">               john i. 19—25.       in         tion, —  17.  Mark i.9—11.   St.  Luke’s       is            </w:t>
        <w:br/>
        <w:t xml:space="preserve">              i. e.    John would declare himeelf.      much  more  concise than usual,   wholly            </w:t>
        <w:br/>
        <w:t xml:space="preserve">              16, 17.] Matt. iii, 11, 12, Mark i. 7,8,  independent  of the others; see note on             </w:t>
        <w:br/>
        <w:t xml:space="preserve">              Jobn i. 26,27. The four accounts are cog- Mark  i. 10: we have here however  three            </w:t>
        <w:br/>
        <w:t xml:space="preserve">              nate, but vary in expression    arrange-  additional     jiculars—1. that all  the            </w:t>
        <w:br/>
        <w:t xml:space="preserve">              ment:  ver. 17 is      verbatim as Mat-    eople had  been        before the Lord’s           </w:t>
        <w:br/>
        <w:t xml:space="preserve">              thew.       latchet] the lace, or thong     tiem:  2. that  He wae praying  at the            </w:t>
        <w:br/>
        <w:t xml:space="preserve">              with which the sandal was fastened.       time of the descent of the Spirit:  that            </w:t>
        <w:br/>
        <w:t xml:space="preserve">              18—20.]  Luke  only: containing the cor-  the Spirit appeared in bodily form.  On             </w:t>
        <w:br/>
        <w:t xml:space="preserve">              roboration of the account in Mark vi. 20  (8), see    at Matt. fii.  § 2.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