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Iv.   1—6.                       ST,   LUKE.                                 $15.                   </w:t>
        <w:br/>
        <w:t xml:space="preserve">                                                                                                            </w:t>
        <w:br/>
        <w:t xml:space="preserve">        son  of  Sem,   which   was  the son  of  Noe,  which   was   the son                               </w:t>
        <w:br/>
        <w:t xml:space="preserve">        of  Lamech,    87 which  was  the  son   of Mathusala,    which   was                               </w:t>
        <w:br/>
        <w:t xml:space="preserve">        the  son  of  Enoch,   which   was  the  son  of  Jared,  which   was                               </w:t>
        <w:br/>
        <w:t xml:space="preserve">        the   son of Maleleel,   which   was  the son  of Cainan,    38 which                               </w:t>
        <w:br/>
        <w:t xml:space="preserve">        was   the  son   of Enos,   which   was  the   son  of  Seth,   which                               </w:t>
        <w:br/>
        <w:t xml:space="preserve">                                                                                                            </w:t>
        <w:br/>
        <w:t xml:space="preserve">        was   the son  of Adam,    " which  was  the  son  of God.                                          </w:t>
        <w:br/>
        <w:t xml:space="preserve">                                                                               2Gm. v.13                    </w:t>
        <w:br/>
        <w:t xml:space="preserve">           IV.   1 And   Jesus  being   full of  the  Holy   Ghost   returned                               </w:t>
        <w:br/>
        <w:t xml:space="preserve">        from    Jordan,    and   *was    led  tby   the   Spirit  info     the*yr34,                        </w:t>
        <w:br/>
        <w:t xml:space="preserve">        wilderness,    2 being  forty  days  tempted    of the  devil.   And                                </w:t>
        <w:br/>
        <w:t xml:space="preserve">        &gt;in  those   days  he  did   eat nothing:    and   when   they   were  &gt;zz4 heen                    </w:t>
        <w:br/>
        <w:t xml:space="preserve">                                                                                                            </w:t>
        <w:br/>
        <w:t xml:space="preserve">        ended,   he   [¥ afterward]    hungered.     8 And    the  devil  said  ih                          </w:t>
        <w:br/>
        <w:t xml:space="preserve">        unto   him,  If  thou  be  the son  of God,   command     this  stone                               </w:t>
        <w:br/>
        <w:t xml:space="preserve">        that   it  be   made    bread.     4 And    Jesus    answered    him,                               </w:t>
        <w:br/>
        <w:t xml:space="preserve">         [¥ saying],  ° It is written  that  man   shall  not  live by  bread  ¢D=0. wits.                  </w:t>
        <w:br/>
        <w:t xml:space="preserve">                                                                                                            </w:t>
        <w:br/>
        <w:t xml:space="preserve">        alone[Y,   but  by every  word   of  God].     5 And    [¥ the devil,]                              </w:t>
        <w:br/>
        <w:t xml:space="preserve">        taking   him  up   [  into  an high  mountain],   shewed    unto  him                               </w:t>
        <w:br/>
        <w:t xml:space="preserve">        all  the  kingdoms      of  the  world    in  a  moment     of  time.                               </w:t>
        <w:br/>
        <w:t xml:space="preserve">        6 And   the  devil said  unto   him,  All  this  power   will  I give                               </w:t>
        <w:br/>
        <w:t xml:space="preserve">                                                                                                            </w:t>
        <w:br/>
        <w:t xml:space="preserve">                 t Uiterally,  the  Spirit:  see note,                                                      </w:t>
        <w:br/>
        <w:t xml:space="preserve">                                                                    U vender, in.                           </w:t>
        <w:br/>
        <w:t xml:space="preserve">                 V omitted by several very ancient authorities.                                             </w:t>
        <w:br/>
        <w:t xml:space="preserve">                 W omit, and render, he shewed   below.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alternative: bat I    I think the former of  the present text will be: Jesus ..                     </w:t>
        <w:br/>
        <w:t xml:space="preserve">        more  probable. See  on the whole  ques- Tra  led by (im, tm   power of) the Spirit                 </w:t>
        <w:br/>
        <w:t xml:space="preserve">        tion of the  appearance  of this second   in the wilderness,      tempted (i. be-                   </w:t>
        <w:br/>
        <w:t xml:space="preserve">        Cainam(n)  among   the ancestors of our   cause he was tempted) during forty days                   </w:t>
        <w:br/>
        <w:t xml:space="preserve">        Lord, Lord A. Hervey’s work above cited,     the devil.  So that St. Luke, as also                  </w:t>
        <w:br/>
        <w:t xml:space="preserve">        ch. viii., which, with much research and  St. Mark,  implies that the  temptation                   </w:t>
        <w:br/>
        <w:t xml:space="preserve">        cuteness, he has endeavoured to    that   continued the whole forty    days.                        </w:t>
        <w:br/>
        <w:t xml:space="preserve">        the name  was probably interpolated here, he did eat nothing testifies  the strict-                 </w:t>
        <w:br/>
        <w:t xml:space="preserve">        and got from  hence into the LXX.  Cer-   ness in which the term  ‘fasted’ must be                  </w:t>
        <w:br/>
        <w:t xml:space="preserve">        tainly it       not to have existed the   —         _ 8.) this stone, pointing to                   </w:t>
        <w:br/>
        <w:t xml:space="preserve">        earliest     of that version.                             stone—command    that it                  </w:t>
        <w:br/>
        <w:t xml:space="preserve">          Cuar.   IV. 1—18.]   TEMPTATION    OF  Feoumd  a loaf (oo literally)    4.) The                   </w:t>
        <w:br/>
        <w:t xml:space="preserve">        Jxsus.  Matt. iv. 1—11.   Mark i. 12,    citation A  given in full by St. Matthew.                  </w:t>
        <w:br/>
        <w:t xml:space="preserve">        Ver. 1 is peculiar  Luke,  and very im-           5.] There  can  be  little doubt                  </w:t>
        <w:br/>
        <w:t xml:space="preserve">             nt. Our  Lord  was now full of the   that the order in Matthew, in which this                  </w:t>
        <w:br/>
        <w:t xml:space="preserve">          oly Ghost, and in that fulness   is led temptation is placed    is to be adhered                  </w:t>
        <w:br/>
        <w:t xml:space="preserve">        up to combat  with  the enemy.  He  has   to in our expositions of the Temptation.                  </w:t>
        <w:br/>
        <w:t xml:space="preserve">        arrived at the      of the stature  per-  No definite notes succession are given                    </w:t>
        <w:br/>
        <w:t xml:space="preserve">        fect man, outwardly and spiritually.      our text, but they are by Matthew:  see                   </w:t>
        <w:br/>
        <w:t xml:space="preserve">        as when  His  Church was inaugurated by   notes there. Some suppose that the inver-                 </w:t>
        <w:br/>
        <w:t xml:space="preserve">        the descent of the Spirit His falness,    sion has been made  as suiting better                     </w:t>
        <w:br/>
        <w:t xml:space="preserve">        now, the first and  fittest      for the  requirements of  probability: it seemin;                  </w:t>
        <w:br/>
        <w:t xml:space="preserve">        combat is “the sword of   Spirit,     is  more natural that our Lord should be first                </w:t>
        <w:br/>
        <w:t xml:space="preserve">        the word of God.”  The discourse of       taken to the mountain and  then to Jera-                  </w:t>
        <w:br/>
        <w:t xml:space="preserve">        in Acts ii.,   oar Lord’s        here, is salem, than the converse.     6.) Satan                   </w:t>
        <w:br/>
        <w:t xml:space="preserve">        grounded in the testimony  the Scripture. is set     to us       Scripture  prince,                 </w:t>
        <w:br/>
        <w:t xml:space="preserve">             The  accounts of   Matthew  and St. or god  of this world,—by our Lord Him-                    </w:t>
        <w:br/>
        <w:t xml:space="preserve">        Luke  (St. Mark’s is principally compen-    if, John xii.    xiv. 30; xvi. 11:—by                   </w:t>
        <w:br/>
        <w:t xml:space="preserve">        dium) are distinct; see     on Matthew    St. ‘Paul, Cor. iv. 4 (Eph. vi. 12). On                   </w:t>
        <w:br/>
        <w:t xml:space="preserve">        and   Mark.      2.) The literal          the signification of this temptation, see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