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2—15.                            ST.   LUKE.                                                    </w:t>
        <w:br/>
        <w:t xml:space="preserve">                                                                                         823                </w:t>
        <w:br/>
        <w:t xml:space="preserve">                                                                                                            </w:t>
        <w:br/>
        <w:t xml:space="preserve">            they  began    to sink.    ® When    Simon    Feter  saw   it, he fell                          </w:t>
        <w:br/>
        <w:t xml:space="preserve">            down   at Jesus’  knees,  saying,   * Depart   from   me;   for I  am  &gt;2%m,7.,                 </w:t>
        <w:br/>
        <w:t xml:space="preserve">            a sinful  man,   O  Lord.    ® For   *he  was   astonished,   and  all  ™                       </w:t>
        <w:br/>
        <w:t xml:space="preserve">            that  were   with   him,   at the  draught    of  the  fishes  which                            </w:t>
        <w:br/>
        <w:t xml:space="preserve">            they  had   taken:.10   and  so  was   also  James,  and   John,  the                           </w:t>
        <w:br/>
        <w:t xml:space="preserve">            sons  of  Zebedee,   which   were   partners   with   Simon.     And                            </w:t>
        <w:br/>
        <w:t xml:space="preserve">            Jesus   said  unto  Simon,    Fear  not;   ¢ from  henceforth    thou  °¥st!",!-                </w:t>
        <w:br/>
        <w:t xml:space="preserve">            shalt  Ycateh   men.     11 And   when    they  had   brought   their                           </w:t>
        <w:br/>
        <w:t xml:space="preserve">                                                                                                            </w:t>
        <w:br/>
        <w:t xml:space="preserve">           ships   to land,  ¢ they forsook   all, and followed   him.             aaa     aa               </w:t>
        <w:br/>
        <w:t xml:space="preserve">               13 And   it came   to  pass,  when   he  was   in a  certain  city,  til.s.                  </w:t>
        <w:br/>
        <w:t xml:space="preserve">                                                                                                            </w:t>
        <w:br/>
        <w:t xml:space="preserve">            behold  a  man   fall of leprosy:   who   seeing   Jesus  fell on  his                          </w:t>
        <w:br/>
        <w:t xml:space="preserve">            face,  and  besought    him,  saying,   Lord,   if thou   wilt,  thou                           </w:t>
        <w:br/>
        <w:t xml:space="preserve">            canst  make   me   clean.   1  And   he  put  forth   his hand,   and                           </w:t>
        <w:br/>
        <w:t xml:space="preserve">                                                                                                            </w:t>
        <w:br/>
        <w:t xml:space="preserve">            touched    him,    saying,   I  will:   be   thou   * clean,     And                            </w:t>
        <w:br/>
        <w:t xml:space="preserve">            immediately    the   leprosy   departed   from   him.     14 And   he                           </w:t>
        <w:br/>
        <w:t xml:space="preserve">            charged   him  to  tell no  man:    but   go, and   shew   thyself  to                          </w:t>
        <w:br/>
        <w:t xml:space="preserve">            the  priest,  and   offer   for  thy   cleansing,    *according    as  ¢tev.xr.4                </w:t>
        <w:br/>
        <w:t xml:space="preserve">                                                                                                            </w:t>
        <w:br/>
        <w:t xml:space="preserve">            Moses   commanded,     for  a testimony    unto  them.     8  But   a  f Matt. 25.              </w:t>
        <w:br/>
        <w:t xml:space="preserve">            much   the  more   went   there   *%a fame   abroad  of  him  : ‘and    “Hes?                   </w:t>
        <w:br/>
        <w:t xml:space="preserve">                                                                                                            </w:t>
        <w:br/>
        <w:t xml:space="preserve">               X literally,               encompassed     him.                                              </w:t>
        <w:br/>
        <w:t xml:space="preserve">               Y better, be a catcher  of.                                                                  </w:t>
        <w:br/>
        <w:t xml:space="preserve">               5 render, made  clean.                                                                       </w:t>
        <w:br/>
        <w:t xml:space="preserve">                                        It ie the same word as before.  This correction should              </w:t>
        <w:br/>
        <w:t xml:space="preserve">            have been made in Matt. viii, 3: Mark  i. 41.                                                   </w:t>
        <w:br/>
        <w:t xml:space="preserve">               35 render, the.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Enuthymius, not being able to speak from  madest him  to  have dominion  over the               </w:t>
        <w:br/>
        <w:t xml:space="preserve">            their amazement and fear.    8.] Depart   works of  Thy  hands; thou  hast  put all             </w:t>
        <w:br/>
        <w:t xml:space="preserve">            from me, i.e. from my ship.  The speech   things under His feet . ... the  fowl of              </w:t>
        <w:br/>
        <w:t xml:space="preserve">            is in     keeping with the quick discern- the air,    the fish of   sea, and what-              </w:t>
        <w:br/>
        <w:t xml:space="preserve">            ment, and expression of feeling, Peter's  soever walketh through the paths of the               </w:t>
        <w:br/>
        <w:t xml:space="preserve">            character. Similar       are found Exod.  seas’    6, 8).”     10.) thon shalt be               </w:t>
        <w:br/>
        <w:t xml:space="preserve">            xx. 18, 19; Judg. xiii.    1 Kings xvii.  @ catcher of men:—compare,   and indeed               </w:t>
        <w:br/>
        <w:t xml:space="preserve">            18; Isa. vi.  Dan. x. 17.     This sense  throughout  this  miracle, the  striking              </w:t>
        <w:br/>
        <w:t xml:space="preserve">            of unworthiness and self-loathing is      parallel,   yet contrast, in John xxi.—               </w:t>
        <w:br/>
        <w:t xml:space="preserve">            the effect,  the  depths of a heart not   with its injunction, ‘Feed  my   lambs,’              </w:t>
        <w:br/>
        <w:t xml:space="preserve">            utterly hardened,  the Divine Power and   ‘ Shepherd My sheep,’ given to the same               </w:t>
        <w:br/>
        <w:t xml:space="preserve">            presence. ‘ Below this,  the utterly      Peter; ita net which did not burst: and               </w:t>
        <w:br/>
        <w:t xml:space="preserve">            fane state,  which  there is no contrast, the minute and beautiful appropriateness              </w:t>
        <w:br/>
        <w:t xml:space="preserve">            no contradiction   between  the holy and  of each will  seen: this, at,  near, the              </w:t>
        <w:br/>
        <w:t xml:space="preserve">            the unholy,       God  and man.  Above    commencement   of the  apostolic ooure;               </w:t>
        <w:br/>
        <w:t xml:space="preserve">           it, is   state of grace,  which the con-  that, at how  different,   how  fitting a              </w:t>
        <w:br/>
        <w:t xml:space="preserve">           tradiction is    the deep gulf perceived, time!                                                  </w:t>
        <w:br/>
        <w:t xml:space="preserve">           which  divides between sinful man and an     12—16.]  Heating   oF A LEPER.  Matt.               </w:t>
        <w:br/>
        <w:t xml:space="preserve">           holy God,—yet  it is felt    this gulf is viii.      Mark  i. 40-45.  In  Matthew                </w:t>
        <w:br/>
        <w:t xml:space="preserve">           bridged  over,—that it is possible   the  placed immediately after the Sermon   on               </w:t>
        <w:br/>
        <w:t xml:space="preserve">            two to meet,—that  in One, who is sharer the Mount:   in Mark  and  here, without               </w:t>
        <w:br/>
        <w:t xml:space="preserve">           with both, they have al     been brought  any note of time. See notes on Matthew.                </w:t>
        <w:br/>
        <w:t xml:space="preserve">          . together.” Trench on the   Miracles.          12.] fall  leprosy (a    of medical               </w:t>
        <w:br/>
        <w:t xml:space="preserve">           same  writer remarks of the miracle itself, accuracy from the beloved physician)                 </w:t>
        <w:br/>
        <w:t xml:space="preserve">           “ Christ here appears as   ideal man, the  plies   soreness of the            16.)               </w:t>
        <w:br/>
        <w:t xml:space="preserve">           second Adam  of the eighth Psalm ; ‘Thou   The reagon of this is stated Mark, ver.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